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5AC" w:rsidRPr="00CA64CA" w:rsidRDefault="00831B05" w:rsidP="007F4265">
      <w:pPr>
        <w:shd w:val="clear" w:color="auto" w:fill="FFFFFF"/>
        <w:spacing w:after="0" w:line="300" w:lineRule="atLeast"/>
        <w:jc w:val="center"/>
        <w:textAlignment w:val="baseline"/>
        <w:rPr>
          <w:rFonts w:ascii="Montserrat" w:hAnsi="Montserrat"/>
          <w:b/>
          <w:bCs/>
          <w:caps/>
          <w:color w:val="333333"/>
          <w:spacing w:val="-6"/>
          <w:sz w:val="39"/>
          <w:szCs w:val="39"/>
        </w:rPr>
      </w:pPr>
      <w:r>
        <w:rPr>
          <w:rFonts w:ascii="Montserrat" w:hAnsi="Montserrat"/>
          <w:b/>
          <w:bCs/>
          <w:caps/>
          <w:color w:val="333333"/>
          <w:spacing w:val="-6"/>
          <w:sz w:val="39"/>
          <w:szCs w:val="39"/>
        </w:rPr>
        <w:t xml:space="preserve">НАДАННЯ </w:t>
      </w:r>
      <w:r w:rsidR="00CA64CA" w:rsidRPr="00CA64CA">
        <w:rPr>
          <w:rFonts w:ascii="Montserrat" w:hAnsi="Montserrat"/>
          <w:b/>
          <w:bCs/>
          <w:caps/>
          <w:color w:val="333333"/>
          <w:spacing w:val="-6"/>
          <w:sz w:val="39"/>
          <w:szCs w:val="39"/>
        </w:rPr>
        <w:t>СОЦІАЛЬН</w:t>
      </w:r>
      <w:r>
        <w:rPr>
          <w:rFonts w:ascii="Montserrat" w:hAnsi="Montserrat"/>
          <w:b/>
          <w:bCs/>
          <w:caps/>
          <w:color w:val="333333"/>
          <w:spacing w:val="-6"/>
          <w:sz w:val="39"/>
          <w:szCs w:val="39"/>
        </w:rPr>
        <w:t>ИХ</w:t>
      </w:r>
      <w:r w:rsidR="00CA64CA" w:rsidRPr="00CA64CA">
        <w:rPr>
          <w:rFonts w:ascii="Montserrat" w:hAnsi="Montserrat"/>
          <w:b/>
          <w:bCs/>
          <w:caps/>
          <w:color w:val="333333"/>
          <w:spacing w:val="-6"/>
          <w:sz w:val="39"/>
          <w:szCs w:val="39"/>
        </w:rPr>
        <w:t xml:space="preserve"> ПОСЛУГ</w:t>
      </w:r>
      <w:r>
        <w:rPr>
          <w:rFonts w:ascii="Montserrat" w:hAnsi="Montserrat"/>
          <w:b/>
          <w:bCs/>
          <w:caps/>
          <w:color w:val="333333"/>
          <w:spacing w:val="-6"/>
          <w:sz w:val="39"/>
          <w:szCs w:val="39"/>
        </w:rPr>
        <w:t xml:space="preserve"> У ПРИЛУЦЬКІЙ ТЕРИТОРІАЛЬНІЙ ГРОМАДІ</w:t>
      </w:r>
    </w:p>
    <w:p w:rsidR="00CA64CA" w:rsidRPr="00AD45AC" w:rsidRDefault="00CA64CA" w:rsidP="007F4265">
      <w:pPr>
        <w:shd w:val="clear" w:color="auto" w:fill="FFFFFF"/>
        <w:spacing w:after="0" w:line="300" w:lineRule="atLeast"/>
        <w:jc w:val="center"/>
        <w:textAlignment w:val="baseline"/>
        <w:rPr>
          <w:rFonts w:ascii="Times New Roman" w:eastAsia="Times New Roman" w:hAnsi="Times New Roman" w:cs="Times New Roman"/>
          <w:sz w:val="24"/>
          <w:szCs w:val="24"/>
          <w:lang w:eastAsia="uk-UA"/>
        </w:rPr>
      </w:pPr>
    </w:p>
    <w:p w:rsidR="00AD45AC" w:rsidRPr="00094D56" w:rsidRDefault="00AD45AC" w:rsidP="00094D56">
      <w:pPr>
        <w:shd w:val="clear" w:color="auto" w:fill="FFFFFF"/>
        <w:spacing w:after="0" w:line="210" w:lineRule="atLeast"/>
        <w:ind w:right="-142" w:firstLine="708"/>
        <w:jc w:val="both"/>
        <w:textAlignment w:val="baseline"/>
        <w:rPr>
          <w:rFonts w:ascii="Times New Roman" w:eastAsia="Times New Roman" w:hAnsi="Times New Roman" w:cs="Times New Roman"/>
          <w:color w:val="2F2F2F"/>
          <w:sz w:val="28"/>
          <w:szCs w:val="28"/>
          <w:lang w:eastAsia="uk-UA"/>
        </w:rPr>
      </w:pPr>
      <w:r w:rsidRPr="00094D56">
        <w:rPr>
          <w:rFonts w:ascii="Times New Roman" w:eastAsia="Times New Roman" w:hAnsi="Times New Roman" w:cs="Times New Roman"/>
          <w:color w:val="2F2F2F"/>
          <w:sz w:val="28"/>
          <w:szCs w:val="28"/>
          <w:bdr w:val="none" w:sz="0" w:space="0" w:color="auto" w:frame="1"/>
          <w:lang w:eastAsia="uk-UA"/>
        </w:rPr>
        <w:t>Наказом Міністерства соціальної політики України від 23.06.2020 № 429 «Про затвердження Класифікатора соціальних послуг», затверджено Класифікатор соціальних послуг, який містить систематизоване зведення назв соціальних послуг, їх короткий опис, строк надання а також перелік категорій отримувачів цих послуг.</w:t>
      </w:r>
    </w:p>
    <w:p w:rsidR="00094D56" w:rsidRDefault="00094D56" w:rsidP="00094D56">
      <w:pPr>
        <w:shd w:val="clear" w:color="auto" w:fill="FFFFFF"/>
        <w:spacing w:after="0" w:line="210" w:lineRule="atLeast"/>
        <w:ind w:right="-142" w:firstLine="708"/>
        <w:jc w:val="both"/>
        <w:textAlignment w:val="baseline"/>
        <w:rPr>
          <w:rFonts w:ascii="Times New Roman" w:eastAsia="Times New Roman" w:hAnsi="Times New Roman" w:cs="Times New Roman"/>
          <w:color w:val="2F2F2F"/>
          <w:sz w:val="28"/>
          <w:szCs w:val="28"/>
          <w:bdr w:val="none" w:sz="0" w:space="0" w:color="auto" w:frame="1"/>
          <w:lang w:eastAsia="uk-UA"/>
        </w:rPr>
      </w:pPr>
      <w:r>
        <w:rPr>
          <w:rFonts w:ascii="Times New Roman" w:eastAsia="Times New Roman" w:hAnsi="Times New Roman" w:cs="Times New Roman"/>
          <w:color w:val="2F2F2F"/>
          <w:sz w:val="28"/>
          <w:szCs w:val="28"/>
          <w:bdr w:val="none" w:sz="0" w:space="0" w:color="auto" w:frame="1"/>
          <w:lang w:eastAsia="uk-UA"/>
        </w:rPr>
        <w:t>У</w:t>
      </w:r>
      <w:r w:rsidR="00AD45AC" w:rsidRPr="00094D56">
        <w:rPr>
          <w:rFonts w:ascii="Times New Roman" w:eastAsia="Times New Roman" w:hAnsi="Times New Roman" w:cs="Times New Roman"/>
          <w:color w:val="2F2F2F"/>
          <w:sz w:val="28"/>
          <w:szCs w:val="28"/>
          <w:bdr w:val="none" w:sz="0" w:space="0" w:color="auto" w:frame="1"/>
          <w:lang w:eastAsia="uk-UA"/>
        </w:rPr>
        <w:t xml:space="preserve"> місті </w:t>
      </w:r>
      <w:r>
        <w:rPr>
          <w:rFonts w:ascii="Times New Roman" w:eastAsia="Times New Roman" w:hAnsi="Times New Roman" w:cs="Times New Roman"/>
          <w:color w:val="2F2F2F"/>
          <w:sz w:val="28"/>
          <w:szCs w:val="28"/>
          <w:bdr w:val="none" w:sz="0" w:space="0" w:color="auto" w:frame="1"/>
          <w:lang w:eastAsia="uk-UA"/>
        </w:rPr>
        <w:t>Прилуки</w:t>
      </w:r>
      <w:r w:rsidR="00AD45AC" w:rsidRPr="00094D56">
        <w:rPr>
          <w:rFonts w:ascii="Times New Roman" w:eastAsia="Times New Roman" w:hAnsi="Times New Roman" w:cs="Times New Roman"/>
          <w:color w:val="2F2F2F"/>
          <w:sz w:val="28"/>
          <w:szCs w:val="28"/>
          <w:bdr w:val="none" w:sz="0" w:space="0" w:color="auto" w:frame="1"/>
          <w:lang w:eastAsia="uk-UA"/>
        </w:rPr>
        <w:t xml:space="preserve"> соціальні послуги надаються </w:t>
      </w:r>
      <w:r w:rsidR="00CA64CA">
        <w:rPr>
          <w:rFonts w:ascii="Times New Roman" w:eastAsia="Times New Roman" w:hAnsi="Times New Roman" w:cs="Times New Roman"/>
          <w:color w:val="2F2F2F"/>
          <w:sz w:val="28"/>
          <w:szCs w:val="28"/>
          <w:bdr w:val="none" w:sz="0" w:space="0" w:color="auto" w:frame="1"/>
          <w:lang w:eastAsia="uk-UA"/>
        </w:rPr>
        <w:t xml:space="preserve">2 </w:t>
      </w:r>
      <w:r w:rsidR="00AD45AC" w:rsidRPr="00094D56">
        <w:rPr>
          <w:rFonts w:ascii="Times New Roman" w:eastAsia="Times New Roman" w:hAnsi="Times New Roman" w:cs="Times New Roman"/>
          <w:color w:val="2F2F2F"/>
          <w:sz w:val="28"/>
          <w:szCs w:val="28"/>
          <w:bdr w:val="none" w:sz="0" w:space="0" w:color="auto" w:frame="1"/>
          <w:lang w:eastAsia="uk-UA"/>
        </w:rPr>
        <w:t>установами</w:t>
      </w:r>
      <w:r w:rsidR="00212B49">
        <w:rPr>
          <w:rFonts w:ascii="Times New Roman" w:eastAsia="Times New Roman" w:hAnsi="Times New Roman" w:cs="Times New Roman"/>
          <w:color w:val="2F2F2F"/>
          <w:sz w:val="28"/>
          <w:szCs w:val="28"/>
          <w:bdr w:val="none" w:sz="0" w:space="0" w:color="auto" w:frame="1"/>
          <w:lang w:eastAsia="uk-UA"/>
        </w:rPr>
        <w:t>, а саме</w:t>
      </w:r>
      <w:r w:rsidR="00AD45AC" w:rsidRPr="00094D56">
        <w:rPr>
          <w:rFonts w:ascii="Times New Roman" w:eastAsia="Times New Roman" w:hAnsi="Times New Roman" w:cs="Times New Roman"/>
          <w:color w:val="2F2F2F"/>
          <w:sz w:val="28"/>
          <w:szCs w:val="28"/>
          <w:bdr w:val="none" w:sz="0" w:space="0" w:color="auto" w:frame="1"/>
          <w:lang w:eastAsia="uk-UA"/>
        </w:rPr>
        <w:t>:</w:t>
      </w:r>
    </w:p>
    <w:p w:rsidR="00094D56" w:rsidRDefault="00094D56" w:rsidP="00094D56">
      <w:pPr>
        <w:shd w:val="clear" w:color="auto" w:fill="FFFFFF"/>
        <w:spacing w:after="0" w:line="210" w:lineRule="atLeast"/>
        <w:ind w:right="-142" w:firstLine="708"/>
        <w:jc w:val="both"/>
        <w:textAlignment w:val="baseline"/>
        <w:rPr>
          <w:rFonts w:ascii="Times New Roman" w:eastAsia="Times New Roman" w:hAnsi="Times New Roman" w:cs="Times New Roman"/>
          <w:color w:val="2F2F2F"/>
          <w:sz w:val="28"/>
          <w:szCs w:val="28"/>
          <w:bdr w:val="none" w:sz="0" w:space="0" w:color="auto" w:frame="1"/>
          <w:lang w:eastAsia="uk-UA"/>
        </w:rPr>
      </w:pPr>
      <w:r>
        <w:rPr>
          <w:rFonts w:ascii="Times New Roman" w:eastAsia="Times New Roman" w:hAnsi="Times New Roman" w:cs="Times New Roman"/>
          <w:color w:val="2F2F2F"/>
          <w:sz w:val="28"/>
          <w:szCs w:val="28"/>
          <w:bdr w:val="none" w:sz="0" w:space="0" w:color="auto" w:frame="1"/>
          <w:lang w:eastAsia="uk-UA"/>
        </w:rPr>
        <w:t>- т</w:t>
      </w:r>
      <w:r w:rsidR="00AD45AC" w:rsidRPr="00094D56">
        <w:rPr>
          <w:rFonts w:ascii="Times New Roman" w:eastAsia="Times New Roman" w:hAnsi="Times New Roman" w:cs="Times New Roman"/>
          <w:color w:val="2F2F2F"/>
          <w:sz w:val="28"/>
          <w:szCs w:val="28"/>
          <w:bdr w:val="none" w:sz="0" w:space="0" w:color="auto" w:frame="1"/>
          <w:lang w:eastAsia="uk-UA"/>
        </w:rPr>
        <w:t>ериторіальни</w:t>
      </w:r>
      <w:r>
        <w:rPr>
          <w:rFonts w:ascii="Times New Roman" w:eastAsia="Times New Roman" w:hAnsi="Times New Roman" w:cs="Times New Roman"/>
          <w:color w:val="2F2F2F"/>
          <w:sz w:val="28"/>
          <w:szCs w:val="28"/>
          <w:bdr w:val="none" w:sz="0" w:space="0" w:color="auto" w:frame="1"/>
          <w:lang w:eastAsia="uk-UA"/>
        </w:rPr>
        <w:t>й</w:t>
      </w:r>
      <w:r w:rsidR="00AD45AC" w:rsidRPr="00094D56">
        <w:rPr>
          <w:rFonts w:ascii="Times New Roman" w:eastAsia="Times New Roman" w:hAnsi="Times New Roman" w:cs="Times New Roman"/>
          <w:color w:val="2F2F2F"/>
          <w:sz w:val="28"/>
          <w:szCs w:val="28"/>
          <w:bdr w:val="none" w:sz="0" w:space="0" w:color="auto" w:frame="1"/>
          <w:lang w:eastAsia="uk-UA"/>
        </w:rPr>
        <w:t xml:space="preserve"> центр соціального обслуговування (надання соціальних послуг)</w:t>
      </w:r>
      <w:r>
        <w:rPr>
          <w:rFonts w:ascii="Times New Roman" w:eastAsia="Times New Roman" w:hAnsi="Times New Roman" w:cs="Times New Roman"/>
          <w:color w:val="2F2F2F"/>
          <w:sz w:val="28"/>
          <w:szCs w:val="28"/>
          <w:bdr w:val="none" w:sz="0" w:space="0" w:color="auto" w:frame="1"/>
          <w:lang w:eastAsia="uk-UA"/>
        </w:rPr>
        <w:t xml:space="preserve"> Прилуцької міської ради;</w:t>
      </w:r>
    </w:p>
    <w:p w:rsidR="00AD45AC" w:rsidRDefault="00094D56" w:rsidP="00094D56">
      <w:pPr>
        <w:shd w:val="clear" w:color="auto" w:fill="FFFFFF"/>
        <w:spacing w:after="0" w:line="210" w:lineRule="atLeast"/>
        <w:ind w:right="-142" w:firstLine="708"/>
        <w:jc w:val="both"/>
        <w:textAlignment w:val="baseline"/>
        <w:rPr>
          <w:rFonts w:ascii="Times New Roman" w:eastAsia="Times New Roman" w:hAnsi="Times New Roman" w:cs="Times New Roman"/>
          <w:color w:val="2F2F2F"/>
          <w:sz w:val="28"/>
          <w:szCs w:val="28"/>
          <w:bdr w:val="none" w:sz="0" w:space="0" w:color="auto" w:frame="1"/>
          <w:lang w:eastAsia="uk-UA"/>
        </w:rPr>
      </w:pPr>
      <w:r>
        <w:rPr>
          <w:rFonts w:ascii="Times New Roman" w:eastAsia="Times New Roman" w:hAnsi="Times New Roman" w:cs="Times New Roman"/>
          <w:color w:val="2F2F2F"/>
          <w:sz w:val="28"/>
          <w:szCs w:val="28"/>
          <w:bdr w:val="none" w:sz="0" w:space="0" w:color="auto" w:frame="1"/>
          <w:lang w:eastAsia="uk-UA"/>
        </w:rPr>
        <w:t xml:space="preserve">- </w:t>
      </w:r>
      <w:r w:rsidR="00D35A8A">
        <w:rPr>
          <w:rFonts w:ascii="Times New Roman" w:eastAsia="Times New Roman" w:hAnsi="Times New Roman" w:cs="Times New Roman"/>
          <w:color w:val="2F2F2F"/>
          <w:sz w:val="28"/>
          <w:szCs w:val="28"/>
          <w:bdr w:val="none" w:sz="0" w:space="0" w:color="auto" w:frame="1"/>
          <w:lang w:eastAsia="uk-UA"/>
        </w:rPr>
        <w:t xml:space="preserve">Прилуцький </w:t>
      </w:r>
      <w:r>
        <w:rPr>
          <w:rFonts w:ascii="Times New Roman" w:eastAsia="Times New Roman" w:hAnsi="Times New Roman" w:cs="Times New Roman"/>
          <w:color w:val="2F2F2F"/>
          <w:sz w:val="28"/>
          <w:szCs w:val="28"/>
          <w:bdr w:val="none" w:sz="0" w:space="0" w:color="auto" w:frame="1"/>
          <w:lang w:eastAsia="uk-UA"/>
        </w:rPr>
        <w:t xml:space="preserve">міський центр </w:t>
      </w:r>
      <w:r w:rsidR="00AD45AC" w:rsidRPr="00094D56">
        <w:rPr>
          <w:rFonts w:ascii="Times New Roman" w:eastAsia="Times New Roman" w:hAnsi="Times New Roman" w:cs="Times New Roman"/>
          <w:color w:val="2F2F2F"/>
          <w:sz w:val="28"/>
          <w:szCs w:val="28"/>
          <w:bdr w:val="none" w:sz="0" w:space="0" w:color="auto" w:frame="1"/>
          <w:lang w:eastAsia="uk-UA"/>
        </w:rPr>
        <w:t>соціальних служб</w:t>
      </w:r>
      <w:r>
        <w:rPr>
          <w:rFonts w:ascii="Times New Roman" w:eastAsia="Times New Roman" w:hAnsi="Times New Roman" w:cs="Times New Roman"/>
          <w:color w:val="2F2F2F"/>
          <w:sz w:val="28"/>
          <w:szCs w:val="28"/>
          <w:bdr w:val="none" w:sz="0" w:space="0" w:color="auto" w:frame="1"/>
          <w:lang w:eastAsia="uk-UA"/>
        </w:rPr>
        <w:t xml:space="preserve"> для сім’ї, дітей та молоді.</w:t>
      </w:r>
    </w:p>
    <w:p w:rsidR="00647CC7" w:rsidRDefault="00647CC7" w:rsidP="00647CC7">
      <w:pPr>
        <w:pStyle w:val="3"/>
        <w:shd w:val="clear" w:color="auto" w:fill="FFFFFF"/>
        <w:spacing w:before="375" w:beforeAutospacing="0" w:after="225" w:afterAutospacing="0" w:line="390" w:lineRule="atLeast"/>
        <w:jc w:val="center"/>
        <w:rPr>
          <w:rFonts w:ascii="Montserrat" w:hAnsi="Montserrat"/>
          <w:caps/>
          <w:color w:val="333333"/>
          <w:spacing w:val="-6"/>
          <w:sz w:val="39"/>
          <w:szCs w:val="39"/>
        </w:rPr>
      </w:pPr>
      <w:r>
        <w:rPr>
          <w:rFonts w:ascii="Montserrat" w:hAnsi="Montserrat"/>
          <w:caps/>
          <w:color w:val="333333"/>
          <w:spacing w:val="-6"/>
          <w:sz w:val="39"/>
          <w:szCs w:val="39"/>
        </w:rPr>
        <w:t xml:space="preserve">ПЕРЕЛІК </w:t>
      </w:r>
      <w:r>
        <w:rPr>
          <w:rFonts w:ascii="Montserrat" w:hAnsi="Montserrat"/>
          <w:caps/>
          <w:color w:val="333333"/>
          <w:spacing w:val="-6"/>
          <w:sz w:val="39"/>
          <w:szCs w:val="39"/>
        </w:rPr>
        <w:t>СОЦІАЛЬНИХ ПОСЛУГ</w:t>
      </w:r>
    </w:p>
    <w:tbl>
      <w:tblPr>
        <w:tblStyle w:val="a6"/>
        <w:tblW w:w="10437" w:type="dxa"/>
        <w:tblInd w:w="-572" w:type="dxa"/>
        <w:tblLayout w:type="fixed"/>
        <w:tblLook w:val="04A0" w:firstRow="1" w:lastRow="0" w:firstColumn="1" w:lastColumn="0" w:noHBand="0" w:noVBand="1"/>
      </w:tblPr>
      <w:tblGrid>
        <w:gridCol w:w="518"/>
        <w:gridCol w:w="756"/>
        <w:gridCol w:w="1355"/>
        <w:gridCol w:w="3183"/>
        <w:gridCol w:w="1761"/>
        <w:gridCol w:w="1507"/>
        <w:gridCol w:w="1347"/>
        <w:gridCol w:w="10"/>
      </w:tblGrid>
      <w:tr w:rsidR="00094D56" w:rsidTr="00503E24">
        <w:trPr>
          <w:gridAfter w:val="1"/>
          <w:wAfter w:w="10" w:type="dxa"/>
        </w:trPr>
        <w:tc>
          <w:tcPr>
            <w:tcW w:w="518" w:type="dxa"/>
          </w:tcPr>
          <w:p w:rsidR="00094D56" w:rsidRDefault="00094D56" w:rsidP="00094D56">
            <w:pPr>
              <w:spacing w:line="210" w:lineRule="atLeast"/>
              <w:textAlignment w:val="baseline"/>
              <w:rPr>
                <w:rFonts w:ascii="Times New Roman" w:eastAsia="Times New Roman" w:hAnsi="Times New Roman" w:cs="Times New Roman"/>
                <w:b/>
                <w:bCs/>
                <w:color w:val="2F2F2F"/>
                <w:sz w:val="32"/>
                <w:szCs w:val="32"/>
                <w:bdr w:val="none" w:sz="0" w:space="0" w:color="auto" w:frame="1"/>
                <w:lang w:eastAsia="uk-UA"/>
              </w:rPr>
            </w:pPr>
            <w:r w:rsidRPr="00094D56">
              <w:rPr>
                <w:rFonts w:ascii="Times New Roman" w:eastAsia="Times New Roman" w:hAnsi="Times New Roman" w:cs="Times New Roman"/>
                <w:b/>
                <w:bCs/>
                <w:color w:val="2F2F2F"/>
                <w:sz w:val="24"/>
                <w:szCs w:val="24"/>
                <w:bdr w:val="none" w:sz="0" w:space="0" w:color="auto" w:frame="1"/>
                <w:lang w:eastAsia="uk-UA"/>
              </w:rPr>
              <w:t>N</w:t>
            </w:r>
            <w:r w:rsidRPr="00094D56">
              <w:rPr>
                <w:rFonts w:ascii="Times New Roman" w:eastAsia="Times New Roman" w:hAnsi="Times New Roman" w:cs="Times New Roman"/>
                <w:b/>
                <w:bCs/>
                <w:color w:val="2F2F2F"/>
                <w:sz w:val="24"/>
                <w:szCs w:val="24"/>
                <w:bdr w:val="none" w:sz="0" w:space="0" w:color="auto" w:frame="1"/>
                <w:lang w:eastAsia="uk-UA"/>
              </w:rPr>
              <w:br/>
              <w:t>з/п</w:t>
            </w:r>
          </w:p>
        </w:tc>
        <w:tc>
          <w:tcPr>
            <w:tcW w:w="756" w:type="dxa"/>
          </w:tcPr>
          <w:p w:rsidR="00094D56" w:rsidRDefault="00094D56" w:rsidP="00AD45AC">
            <w:pPr>
              <w:spacing w:line="210" w:lineRule="atLeast"/>
              <w:jc w:val="center"/>
              <w:textAlignment w:val="baseline"/>
              <w:rPr>
                <w:rFonts w:ascii="Times New Roman" w:eastAsia="Times New Roman" w:hAnsi="Times New Roman" w:cs="Times New Roman"/>
                <w:b/>
                <w:bCs/>
                <w:color w:val="2F2F2F"/>
                <w:sz w:val="32"/>
                <w:szCs w:val="32"/>
                <w:bdr w:val="none" w:sz="0" w:space="0" w:color="auto" w:frame="1"/>
                <w:lang w:eastAsia="uk-UA"/>
              </w:rPr>
            </w:pPr>
            <w:r w:rsidRPr="00094D56">
              <w:rPr>
                <w:rFonts w:ascii="Times New Roman" w:eastAsia="Times New Roman" w:hAnsi="Times New Roman" w:cs="Times New Roman"/>
                <w:b/>
                <w:bCs/>
                <w:color w:val="2F2F2F"/>
                <w:sz w:val="24"/>
                <w:szCs w:val="24"/>
                <w:bdr w:val="none" w:sz="0" w:space="0" w:color="auto" w:frame="1"/>
                <w:lang w:eastAsia="uk-UA"/>
              </w:rPr>
              <w:t>Код</w:t>
            </w:r>
          </w:p>
        </w:tc>
        <w:tc>
          <w:tcPr>
            <w:tcW w:w="1355" w:type="dxa"/>
          </w:tcPr>
          <w:p w:rsidR="00094D56" w:rsidRDefault="00094D56" w:rsidP="00AD45AC">
            <w:pPr>
              <w:spacing w:line="210" w:lineRule="atLeast"/>
              <w:jc w:val="center"/>
              <w:textAlignment w:val="baseline"/>
              <w:rPr>
                <w:rFonts w:ascii="Times New Roman" w:eastAsia="Times New Roman" w:hAnsi="Times New Roman" w:cs="Times New Roman"/>
                <w:b/>
                <w:bCs/>
                <w:color w:val="2F2F2F"/>
                <w:sz w:val="32"/>
                <w:szCs w:val="32"/>
                <w:bdr w:val="none" w:sz="0" w:space="0" w:color="auto" w:frame="1"/>
                <w:lang w:eastAsia="uk-UA"/>
              </w:rPr>
            </w:pPr>
            <w:r w:rsidRPr="00094D56">
              <w:rPr>
                <w:rFonts w:ascii="Times New Roman" w:eastAsia="Times New Roman" w:hAnsi="Times New Roman" w:cs="Times New Roman"/>
                <w:b/>
                <w:bCs/>
                <w:color w:val="2F2F2F"/>
                <w:sz w:val="24"/>
                <w:szCs w:val="24"/>
                <w:bdr w:val="none" w:sz="0" w:space="0" w:color="auto" w:frame="1"/>
                <w:lang w:eastAsia="uk-UA"/>
              </w:rPr>
              <w:t>Назва соціальної послуги</w:t>
            </w:r>
          </w:p>
        </w:tc>
        <w:tc>
          <w:tcPr>
            <w:tcW w:w="3183" w:type="dxa"/>
          </w:tcPr>
          <w:p w:rsidR="00094D56" w:rsidRDefault="00094D56" w:rsidP="00AD45AC">
            <w:pPr>
              <w:spacing w:line="210" w:lineRule="atLeast"/>
              <w:jc w:val="center"/>
              <w:textAlignment w:val="baseline"/>
              <w:rPr>
                <w:rFonts w:ascii="Times New Roman" w:eastAsia="Times New Roman" w:hAnsi="Times New Roman" w:cs="Times New Roman"/>
                <w:b/>
                <w:bCs/>
                <w:color w:val="2F2F2F"/>
                <w:sz w:val="32"/>
                <w:szCs w:val="32"/>
                <w:bdr w:val="none" w:sz="0" w:space="0" w:color="auto" w:frame="1"/>
                <w:lang w:eastAsia="uk-UA"/>
              </w:rPr>
            </w:pPr>
            <w:r w:rsidRPr="00094D56">
              <w:rPr>
                <w:rFonts w:ascii="Times New Roman" w:eastAsia="Times New Roman" w:hAnsi="Times New Roman" w:cs="Times New Roman"/>
                <w:b/>
                <w:bCs/>
                <w:color w:val="2F2F2F"/>
                <w:sz w:val="24"/>
                <w:szCs w:val="24"/>
                <w:bdr w:val="none" w:sz="0" w:space="0" w:color="auto" w:frame="1"/>
                <w:lang w:eastAsia="uk-UA"/>
              </w:rPr>
              <w:t>Короткий опис соціальної послуги</w:t>
            </w:r>
          </w:p>
        </w:tc>
        <w:tc>
          <w:tcPr>
            <w:tcW w:w="1761" w:type="dxa"/>
          </w:tcPr>
          <w:p w:rsidR="00094D56" w:rsidRDefault="00094D56" w:rsidP="00AD45AC">
            <w:pPr>
              <w:spacing w:line="210" w:lineRule="atLeast"/>
              <w:jc w:val="center"/>
              <w:textAlignment w:val="baseline"/>
              <w:rPr>
                <w:rFonts w:ascii="Times New Roman" w:eastAsia="Times New Roman" w:hAnsi="Times New Roman" w:cs="Times New Roman"/>
                <w:b/>
                <w:bCs/>
                <w:color w:val="2F2F2F"/>
                <w:sz w:val="32"/>
                <w:szCs w:val="32"/>
                <w:bdr w:val="none" w:sz="0" w:space="0" w:color="auto" w:frame="1"/>
                <w:lang w:eastAsia="uk-UA"/>
              </w:rPr>
            </w:pPr>
            <w:r w:rsidRPr="00094D56">
              <w:rPr>
                <w:rFonts w:ascii="Times New Roman" w:eastAsia="Times New Roman" w:hAnsi="Times New Roman" w:cs="Times New Roman"/>
                <w:b/>
                <w:bCs/>
                <w:color w:val="2F2F2F"/>
                <w:sz w:val="24"/>
                <w:szCs w:val="24"/>
                <w:bdr w:val="none" w:sz="0" w:space="0" w:color="auto" w:frame="1"/>
                <w:lang w:eastAsia="uk-UA"/>
              </w:rPr>
              <w:t>Отримувачі соціальної послуги</w:t>
            </w:r>
          </w:p>
        </w:tc>
        <w:tc>
          <w:tcPr>
            <w:tcW w:w="1507" w:type="dxa"/>
          </w:tcPr>
          <w:p w:rsidR="00094D56" w:rsidRDefault="00094D56" w:rsidP="00AD45AC">
            <w:pPr>
              <w:spacing w:line="210" w:lineRule="atLeast"/>
              <w:jc w:val="center"/>
              <w:textAlignment w:val="baseline"/>
              <w:rPr>
                <w:rFonts w:ascii="Times New Roman" w:eastAsia="Times New Roman" w:hAnsi="Times New Roman" w:cs="Times New Roman"/>
                <w:b/>
                <w:bCs/>
                <w:color w:val="2F2F2F"/>
                <w:sz w:val="32"/>
                <w:szCs w:val="32"/>
                <w:bdr w:val="none" w:sz="0" w:space="0" w:color="auto" w:frame="1"/>
                <w:lang w:eastAsia="uk-UA"/>
              </w:rPr>
            </w:pPr>
            <w:r w:rsidRPr="00094D56">
              <w:rPr>
                <w:rFonts w:ascii="Times New Roman" w:eastAsia="Times New Roman" w:hAnsi="Times New Roman" w:cs="Times New Roman"/>
                <w:b/>
                <w:bCs/>
                <w:color w:val="2F2F2F"/>
                <w:sz w:val="24"/>
                <w:szCs w:val="24"/>
                <w:bdr w:val="none" w:sz="0" w:space="0" w:color="auto" w:frame="1"/>
                <w:lang w:eastAsia="uk-UA"/>
              </w:rPr>
              <w:t>Місце надання соціальної послуги</w:t>
            </w:r>
          </w:p>
        </w:tc>
        <w:tc>
          <w:tcPr>
            <w:tcW w:w="1347" w:type="dxa"/>
          </w:tcPr>
          <w:p w:rsidR="00094D56" w:rsidRDefault="00094D56" w:rsidP="00AD45AC">
            <w:pPr>
              <w:spacing w:line="210" w:lineRule="atLeast"/>
              <w:jc w:val="center"/>
              <w:textAlignment w:val="baseline"/>
              <w:rPr>
                <w:rFonts w:ascii="Times New Roman" w:eastAsia="Times New Roman" w:hAnsi="Times New Roman" w:cs="Times New Roman"/>
                <w:b/>
                <w:bCs/>
                <w:color w:val="2F2F2F"/>
                <w:sz w:val="32"/>
                <w:szCs w:val="32"/>
                <w:bdr w:val="none" w:sz="0" w:space="0" w:color="auto" w:frame="1"/>
                <w:lang w:eastAsia="uk-UA"/>
              </w:rPr>
            </w:pPr>
            <w:r w:rsidRPr="00094D56">
              <w:rPr>
                <w:rFonts w:ascii="Times New Roman" w:eastAsia="Times New Roman" w:hAnsi="Times New Roman" w:cs="Times New Roman"/>
                <w:b/>
                <w:bCs/>
                <w:color w:val="2F2F2F"/>
                <w:sz w:val="24"/>
                <w:szCs w:val="24"/>
                <w:bdr w:val="none" w:sz="0" w:space="0" w:color="auto" w:frame="1"/>
                <w:lang w:eastAsia="uk-UA"/>
              </w:rPr>
              <w:t>Строк надання</w:t>
            </w:r>
          </w:p>
        </w:tc>
      </w:tr>
      <w:tr w:rsidR="00094D56" w:rsidTr="00503E24">
        <w:tc>
          <w:tcPr>
            <w:tcW w:w="518" w:type="dxa"/>
          </w:tcPr>
          <w:p w:rsidR="00094D56" w:rsidRDefault="00094D56" w:rsidP="00AD45AC">
            <w:pPr>
              <w:spacing w:line="210" w:lineRule="atLeast"/>
              <w:jc w:val="center"/>
              <w:textAlignment w:val="baseline"/>
              <w:rPr>
                <w:rFonts w:ascii="Times New Roman" w:eastAsia="Times New Roman" w:hAnsi="Times New Roman" w:cs="Times New Roman"/>
                <w:b/>
                <w:bCs/>
                <w:color w:val="2F2F2F"/>
                <w:sz w:val="32"/>
                <w:szCs w:val="32"/>
                <w:bdr w:val="none" w:sz="0" w:space="0" w:color="auto" w:frame="1"/>
                <w:lang w:eastAsia="uk-UA"/>
              </w:rPr>
            </w:pPr>
          </w:p>
        </w:tc>
        <w:tc>
          <w:tcPr>
            <w:tcW w:w="9919" w:type="dxa"/>
            <w:gridSpan w:val="7"/>
          </w:tcPr>
          <w:p w:rsidR="00094D56" w:rsidRDefault="00094D56" w:rsidP="00BF64EA">
            <w:pPr>
              <w:shd w:val="clear" w:color="auto" w:fill="FFFFFF"/>
              <w:spacing w:line="210" w:lineRule="atLeast"/>
              <w:ind w:right="-142" w:firstLine="708"/>
              <w:jc w:val="center"/>
              <w:textAlignment w:val="baseline"/>
              <w:rPr>
                <w:rFonts w:ascii="Times New Roman" w:eastAsia="Times New Roman" w:hAnsi="Times New Roman" w:cs="Times New Roman"/>
                <w:i/>
                <w:iCs/>
                <w:color w:val="2F2F2F"/>
                <w:sz w:val="28"/>
                <w:szCs w:val="28"/>
                <w:bdr w:val="none" w:sz="0" w:space="0" w:color="auto" w:frame="1"/>
                <w:lang w:eastAsia="uk-UA"/>
              </w:rPr>
            </w:pPr>
            <w:r w:rsidRPr="00094D56">
              <w:rPr>
                <w:rFonts w:ascii="Times New Roman" w:eastAsia="Times New Roman" w:hAnsi="Times New Roman" w:cs="Times New Roman"/>
                <w:i/>
                <w:iCs/>
                <w:color w:val="2F2F2F"/>
                <w:sz w:val="28"/>
                <w:szCs w:val="28"/>
                <w:bdr w:val="none" w:sz="0" w:space="0" w:color="auto" w:frame="1"/>
                <w:lang w:eastAsia="uk-UA"/>
              </w:rPr>
              <w:t>Т</w:t>
            </w:r>
            <w:r w:rsidRPr="00094D56">
              <w:rPr>
                <w:rFonts w:ascii="Times New Roman" w:eastAsia="Times New Roman" w:hAnsi="Times New Roman" w:cs="Times New Roman"/>
                <w:i/>
                <w:iCs/>
                <w:color w:val="2F2F2F"/>
                <w:sz w:val="28"/>
                <w:szCs w:val="28"/>
                <w:bdr w:val="none" w:sz="0" w:space="0" w:color="auto" w:frame="1"/>
                <w:lang w:eastAsia="uk-UA"/>
              </w:rPr>
              <w:t>ериторіальний центр соціального обслуговування</w:t>
            </w:r>
          </w:p>
          <w:p w:rsidR="00094D56" w:rsidRDefault="00094D56" w:rsidP="00BF64EA">
            <w:pPr>
              <w:shd w:val="clear" w:color="auto" w:fill="FFFFFF"/>
              <w:spacing w:line="210" w:lineRule="atLeast"/>
              <w:ind w:right="-142"/>
              <w:jc w:val="center"/>
              <w:textAlignment w:val="baseline"/>
              <w:rPr>
                <w:rFonts w:ascii="Times New Roman" w:eastAsia="Times New Roman" w:hAnsi="Times New Roman" w:cs="Times New Roman"/>
                <w:b/>
                <w:bCs/>
                <w:color w:val="2F2F2F"/>
                <w:sz w:val="32"/>
                <w:szCs w:val="32"/>
                <w:bdr w:val="none" w:sz="0" w:space="0" w:color="auto" w:frame="1"/>
                <w:lang w:eastAsia="uk-UA"/>
              </w:rPr>
            </w:pPr>
            <w:r w:rsidRPr="00094D56">
              <w:rPr>
                <w:rFonts w:ascii="Times New Roman" w:eastAsia="Times New Roman" w:hAnsi="Times New Roman" w:cs="Times New Roman"/>
                <w:i/>
                <w:iCs/>
                <w:color w:val="2F2F2F"/>
                <w:sz w:val="28"/>
                <w:szCs w:val="28"/>
                <w:bdr w:val="none" w:sz="0" w:space="0" w:color="auto" w:frame="1"/>
                <w:lang w:eastAsia="uk-UA"/>
              </w:rPr>
              <w:t>(надання соціальних послуг) Прилуцької міської ради</w:t>
            </w:r>
          </w:p>
        </w:tc>
      </w:tr>
      <w:tr w:rsidR="00890CBD" w:rsidRPr="00890CBD" w:rsidTr="00503E24">
        <w:trPr>
          <w:gridAfter w:val="1"/>
          <w:wAfter w:w="10" w:type="dxa"/>
        </w:trPr>
        <w:tc>
          <w:tcPr>
            <w:tcW w:w="518" w:type="dxa"/>
          </w:tcPr>
          <w:p w:rsidR="00094D56" w:rsidRPr="00890CBD" w:rsidRDefault="00097468" w:rsidP="00890CBD">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Pr>
                <w:rFonts w:ascii="Times New Roman" w:eastAsia="Times New Roman" w:hAnsi="Times New Roman" w:cs="Times New Roman"/>
                <w:b/>
                <w:bCs/>
                <w:color w:val="2F2F2F"/>
                <w:sz w:val="24"/>
                <w:szCs w:val="24"/>
                <w:bdr w:val="none" w:sz="0" w:space="0" w:color="auto" w:frame="1"/>
                <w:lang w:eastAsia="uk-UA"/>
              </w:rPr>
              <w:t>1</w:t>
            </w:r>
          </w:p>
        </w:tc>
        <w:tc>
          <w:tcPr>
            <w:tcW w:w="756" w:type="dxa"/>
          </w:tcPr>
          <w:p w:rsidR="00094D56" w:rsidRPr="00890CBD" w:rsidRDefault="00890CBD" w:rsidP="00890CBD">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890CBD">
              <w:rPr>
                <w:rFonts w:ascii="Times New Roman" w:hAnsi="Times New Roman" w:cs="Times New Roman"/>
                <w:color w:val="333333"/>
                <w:sz w:val="24"/>
                <w:szCs w:val="24"/>
                <w:shd w:val="clear" w:color="auto" w:fill="FFFFFF"/>
              </w:rPr>
              <w:t>015.1</w:t>
            </w:r>
          </w:p>
        </w:tc>
        <w:tc>
          <w:tcPr>
            <w:tcW w:w="1355" w:type="dxa"/>
          </w:tcPr>
          <w:p w:rsidR="00094D56" w:rsidRPr="00C623DF" w:rsidRDefault="00890CBD" w:rsidP="00890CBD">
            <w:pPr>
              <w:spacing w:line="210" w:lineRule="atLeast"/>
              <w:textAlignment w:val="baseline"/>
              <w:rPr>
                <w:rFonts w:ascii="Times New Roman" w:eastAsia="Times New Roman" w:hAnsi="Times New Roman" w:cs="Times New Roman"/>
                <w:b/>
                <w:bCs/>
                <w:color w:val="2F2F2F"/>
                <w:sz w:val="24"/>
                <w:szCs w:val="24"/>
                <w:u w:val="single"/>
                <w:bdr w:val="none" w:sz="0" w:space="0" w:color="auto" w:frame="1"/>
                <w:lang w:eastAsia="uk-UA"/>
              </w:rPr>
            </w:pPr>
            <w:r w:rsidRPr="00C623DF">
              <w:rPr>
                <w:rFonts w:ascii="Times New Roman" w:hAnsi="Times New Roman" w:cs="Times New Roman"/>
                <w:b/>
                <w:bCs/>
                <w:color w:val="333333"/>
                <w:sz w:val="24"/>
                <w:szCs w:val="24"/>
                <w:u w:val="single"/>
                <w:shd w:val="clear" w:color="auto" w:fill="FFFFFF"/>
              </w:rPr>
              <w:t>Догляд вдома</w:t>
            </w:r>
          </w:p>
        </w:tc>
        <w:tc>
          <w:tcPr>
            <w:tcW w:w="3183" w:type="dxa"/>
          </w:tcPr>
          <w:p w:rsidR="00094D56" w:rsidRPr="00890CBD" w:rsidRDefault="00890CBD" w:rsidP="00890CBD">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890CBD">
              <w:rPr>
                <w:rFonts w:ascii="Times New Roman" w:hAnsi="Times New Roman" w:cs="Times New Roman"/>
                <w:color w:val="333333"/>
                <w:sz w:val="24"/>
                <w:szCs w:val="24"/>
                <w:shd w:val="clear" w:color="auto" w:fill="FFFFFF"/>
              </w:rPr>
              <w:t>допомога в самообслуговуванні (дотримання особистої гігієни, рухового режиму, годування), пересуванні в побутових умовах, веденні домашнього господарства (закупівля і доставка продуктів харчування, ліків та інших товарів, приготування їжі, косметичне прибирання житла, оплата комунальних платежів, прання білизни, дрібний ремонт одягу), в організації взаємодії з іншими фахівцями та службами (виклик лікаря, працівників комунальних служб, транспортних служб тощо); навчання навичкам самообслуговування; допомога в забезпеченні технічними засобами реабілітації, навчання навичкам користування ними; психологічна підтримка; інформування та представництво інтересів</w:t>
            </w:r>
          </w:p>
        </w:tc>
        <w:tc>
          <w:tcPr>
            <w:tcW w:w="1761" w:type="dxa"/>
          </w:tcPr>
          <w:p w:rsidR="00890CBD" w:rsidRPr="00890CBD" w:rsidRDefault="00890CBD" w:rsidP="00890CBD">
            <w:pPr>
              <w:pStyle w:val="rvps14"/>
              <w:shd w:val="clear" w:color="auto" w:fill="FFFFFF"/>
              <w:spacing w:before="150" w:beforeAutospacing="0" w:after="150" w:afterAutospacing="0"/>
              <w:rPr>
                <w:color w:val="333333"/>
              </w:rPr>
            </w:pPr>
            <w:r w:rsidRPr="00890CBD">
              <w:rPr>
                <w:color w:val="333333"/>
              </w:rPr>
              <w:t>особи похилого віку;</w:t>
            </w:r>
            <w:r w:rsidRPr="00890CBD">
              <w:rPr>
                <w:color w:val="333333"/>
              </w:rPr>
              <w:br/>
              <w:t>діти з інвалідністю;</w:t>
            </w:r>
            <w:r w:rsidRPr="00890CBD">
              <w:rPr>
                <w:color w:val="333333"/>
              </w:rPr>
              <w:br/>
              <w:t>особи з інвалідністю;</w:t>
            </w:r>
            <w:r w:rsidRPr="00890CBD">
              <w:rPr>
                <w:color w:val="333333"/>
              </w:rPr>
              <w:br/>
              <w:t>особи з тяжкими формами захворювання (у тому числі до встановлення інвалідності);</w:t>
            </w:r>
            <w:r w:rsidRPr="00890CBD">
              <w:rPr>
                <w:color w:val="333333"/>
              </w:rPr>
              <w:br/>
              <w:t>особи з психічними та поведінковими порушеннями</w:t>
            </w:r>
          </w:p>
          <w:p w:rsidR="00890CBD" w:rsidRPr="00890CBD" w:rsidRDefault="00890CBD" w:rsidP="00890CBD">
            <w:pPr>
              <w:pStyle w:val="rvps14"/>
              <w:shd w:val="clear" w:color="auto" w:fill="FFFFFF"/>
              <w:spacing w:before="150" w:beforeAutospacing="0" w:after="150" w:afterAutospacing="0"/>
              <w:rPr>
                <w:color w:val="333333"/>
              </w:rPr>
            </w:pPr>
            <w:r w:rsidRPr="00890CBD">
              <w:rPr>
                <w:color w:val="333333"/>
              </w:rPr>
              <w:t>(комбіновані порушення)</w:t>
            </w:r>
          </w:p>
          <w:p w:rsidR="00094D56" w:rsidRPr="00890CBD" w:rsidRDefault="00094D56" w:rsidP="00890CBD">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p>
        </w:tc>
        <w:tc>
          <w:tcPr>
            <w:tcW w:w="1507" w:type="dxa"/>
          </w:tcPr>
          <w:p w:rsidR="00094D56" w:rsidRPr="00890CBD" w:rsidRDefault="00890CBD" w:rsidP="00890CBD">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890CBD">
              <w:rPr>
                <w:rFonts w:ascii="Times New Roman" w:hAnsi="Times New Roman" w:cs="Times New Roman"/>
                <w:color w:val="333333"/>
                <w:sz w:val="24"/>
                <w:szCs w:val="24"/>
                <w:shd w:val="clear" w:color="auto" w:fill="FFFFFF"/>
              </w:rPr>
              <w:t>за місцем проживання отримувача соціальної послуги;</w:t>
            </w:r>
            <w:r w:rsidRPr="00890CBD">
              <w:rPr>
                <w:rFonts w:ascii="Times New Roman" w:hAnsi="Times New Roman" w:cs="Times New Roman"/>
                <w:color w:val="333333"/>
                <w:sz w:val="24"/>
                <w:szCs w:val="24"/>
              </w:rPr>
              <w:br/>
            </w:r>
            <w:r w:rsidRPr="00890CBD">
              <w:rPr>
                <w:rFonts w:ascii="Times New Roman" w:hAnsi="Times New Roman" w:cs="Times New Roman"/>
                <w:color w:val="333333"/>
                <w:sz w:val="24"/>
                <w:szCs w:val="24"/>
                <w:shd w:val="clear" w:color="auto" w:fill="FFFFFF"/>
              </w:rPr>
              <w:t>за місцем перебування отримувача соціальної послуги (вдома)</w:t>
            </w:r>
          </w:p>
        </w:tc>
        <w:tc>
          <w:tcPr>
            <w:tcW w:w="1347" w:type="dxa"/>
          </w:tcPr>
          <w:p w:rsidR="00094D56" w:rsidRPr="00890CBD" w:rsidRDefault="00890CBD" w:rsidP="00890CBD">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890CBD">
              <w:rPr>
                <w:rFonts w:ascii="Times New Roman" w:hAnsi="Times New Roman" w:cs="Times New Roman"/>
                <w:color w:val="333333"/>
                <w:sz w:val="24"/>
                <w:szCs w:val="24"/>
                <w:shd w:val="clear" w:color="auto" w:fill="FFFFFF"/>
              </w:rPr>
              <w:t>постійно/</w:t>
            </w:r>
            <w:r>
              <w:rPr>
                <w:rFonts w:ascii="Times New Roman" w:hAnsi="Times New Roman" w:cs="Times New Roman"/>
                <w:color w:val="333333"/>
                <w:sz w:val="24"/>
                <w:szCs w:val="24"/>
                <w:shd w:val="clear" w:color="auto" w:fill="FFFFFF"/>
              </w:rPr>
              <w:t xml:space="preserve"> </w:t>
            </w:r>
            <w:r w:rsidRPr="00890CBD">
              <w:rPr>
                <w:rFonts w:ascii="Times New Roman" w:hAnsi="Times New Roman" w:cs="Times New Roman"/>
                <w:color w:val="333333"/>
                <w:sz w:val="24"/>
                <w:szCs w:val="24"/>
                <w:shd w:val="clear" w:color="auto" w:fill="FFFFFF"/>
              </w:rPr>
              <w:t>тимчасово</w:t>
            </w:r>
          </w:p>
        </w:tc>
      </w:tr>
      <w:tr w:rsidR="00FF523E" w:rsidRPr="00FF523E" w:rsidTr="00503E24">
        <w:trPr>
          <w:gridAfter w:val="1"/>
          <w:wAfter w:w="10" w:type="dxa"/>
        </w:trPr>
        <w:tc>
          <w:tcPr>
            <w:tcW w:w="518" w:type="dxa"/>
          </w:tcPr>
          <w:p w:rsidR="00094D56" w:rsidRPr="00FF523E" w:rsidRDefault="00097468" w:rsidP="00FF523E">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Pr>
                <w:rFonts w:ascii="Times New Roman" w:eastAsia="Times New Roman" w:hAnsi="Times New Roman" w:cs="Times New Roman"/>
                <w:b/>
                <w:bCs/>
                <w:color w:val="2F2F2F"/>
                <w:sz w:val="24"/>
                <w:szCs w:val="24"/>
                <w:bdr w:val="none" w:sz="0" w:space="0" w:color="auto" w:frame="1"/>
                <w:lang w:eastAsia="uk-UA"/>
              </w:rPr>
              <w:lastRenderedPageBreak/>
              <w:t>2</w:t>
            </w:r>
          </w:p>
        </w:tc>
        <w:tc>
          <w:tcPr>
            <w:tcW w:w="756" w:type="dxa"/>
          </w:tcPr>
          <w:p w:rsidR="00094D56" w:rsidRPr="00FF523E" w:rsidRDefault="00AE1A99" w:rsidP="00FF523E">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FF523E">
              <w:rPr>
                <w:rFonts w:ascii="Times New Roman" w:hAnsi="Times New Roman" w:cs="Times New Roman"/>
                <w:color w:val="333333"/>
                <w:sz w:val="24"/>
                <w:szCs w:val="24"/>
                <w:shd w:val="clear" w:color="auto" w:fill="FFFFFF"/>
              </w:rPr>
              <w:t>019.0</w:t>
            </w:r>
          </w:p>
        </w:tc>
        <w:tc>
          <w:tcPr>
            <w:tcW w:w="1355" w:type="dxa"/>
          </w:tcPr>
          <w:p w:rsidR="00094D56" w:rsidRPr="00C623DF" w:rsidRDefault="00AE1A99" w:rsidP="00FF523E">
            <w:pPr>
              <w:spacing w:line="210" w:lineRule="atLeast"/>
              <w:textAlignment w:val="baseline"/>
              <w:rPr>
                <w:rFonts w:ascii="Times New Roman" w:eastAsia="Times New Roman" w:hAnsi="Times New Roman" w:cs="Times New Roman"/>
                <w:b/>
                <w:bCs/>
                <w:color w:val="2F2F2F"/>
                <w:sz w:val="24"/>
                <w:szCs w:val="24"/>
                <w:u w:val="single"/>
                <w:bdr w:val="none" w:sz="0" w:space="0" w:color="auto" w:frame="1"/>
                <w:lang w:eastAsia="uk-UA"/>
              </w:rPr>
            </w:pPr>
            <w:r w:rsidRPr="00C623DF">
              <w:rPr>
                <w:rFonts w:ascii="Times New Roman" w:hAnsi="Times New Roman" w:cs="Times New Roman"/>
                <w:b/>
                <w:bCs/>
                <w:color w:val="333333"/>
                <w:sz w:val="24"/>
                <w:szCs w:val="24"/>
                <w:u w:val="single"/>
                <w:shd w:val="clear" w:color="auto" w:fill="FFFFFF"/>
              </w:rPr>
              <w:t>Натуральна допомога</w:t>
            </w:r>
          </w:p>
        </w:tc>
        <w:tc>
          <w:tcPr>
            <w:tcW w:w="3183" w:type="dxa"/>
          </w:tcPr>
          <w:p w:rsidR="00094D56" w:rsidRPr="00FF523E" w:rsidRDefault="00AE1A99" w:rsidP="00FF523E">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FF523E">
              <w:rPr>
                <w:rFonts w:ascii="Times New Roman" w:hAnsi="Times New Roman" w:cs="Times New Roman"/>
                <w:color w:val="333333"/>
                <w:sz w:val="24"/>
                <w:szCs w:val="24"/>
                <w:shd w:val="clear" w:color="auto" w:fill="FFFFFF"/>
              </w:rPr>
              <w:t>надання продуктів харчування, предметів і засобів особистої гігієни, санітарно-гігієнічних засобів та засобів догляду, одягу, взуття та інших предметів першої необхідності; організація харчування; забезпечення паливом; пошиття одягу, ремонт одягу та/або взуття; перукарські послуги; прання білизни та одягу; ремонтні роботи; обробіток присадибної ділянки, косіння трави біля будинку, рубання та розпилювання дров; косметичне, вологе, генеральне прибирання тощо</w:t>
            </w:r>
          </w:p>
        </w:tc>
        <w:tc>
          <w:tcPr>
            <w:tcW w:w="1761" w:type="dxa"/>
          </w:tcPr>
          <w:p w:rsidR="00094D56" w:rsidRPr="00FF523E" w:rsidRDefault="00AE1A99" w:rsidP="00FF523E">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FF523E">
              <w:rPr>
                <w:rFonts w:ascii="Times New Roman" w:hAnsi="Times New Roman" w:cs="Times New Roman"/>
                <w:color w:val="333333"/>
                <w:sz w:val="24"/>
                <w:szCs w:val="24"/>
                <w:shd w:val="clear" w:color="auto" w:fill="FFFFFF"/>
              </w:rPr>
              <w:t>малозабезпечені особи;</w:t>
            </w:r>
            <w:r w:rsidRPr="00FF523E">
              <w:rPr>
                <w:rFonts w:ascii="Times New Roman" w:hAnsi="Times New Roman" w:cs="Times New Roman"/>
                <w:color w:val="333333"/>
                <w:sz w:val="24"/>
                <w:szCs w:val="24"/>
              </w:rPr>
              <w:br/>
            </w:r>
            <w:r w:rsidRPr="00FF523E">
              <w:rPr>
                <w:rFonts w:ascii="Times New Roman" w:hAnsi="Times New Roman" w:cs="Times New Roman"/>
                <w:color w:val="333333"/>
                <w:sz w:val="24"/>
                <w:szCs w:val="24"/>
                <w:shd w:val="clear" w:color="auto" w:fill="FFFFFF"/>
              </w:rPr>
              <w:t>громадяни похилого віку;</w:t>
            </w:r>
            <w:r w:rsidRPr="00FF523E">
              <w:rPr>
                <w:rFonts w:ascii="Times New Roman" w:hAnsi="Times New Roman" w:cs="Times New Roman"/>
                <w:color w:val="333333"/>
                <w:sz w:val="24"/>
                <w:szCs w:val="24"/>
              </w:rPr>
              <w:br/>
            </w:r>
            <w:r w:rsidRPr="00FF523E">
              <w:rPr>
                <w:rFonts w:ascii="Times New Roman" w:hAnsi="Times New Roman" w:cs="Times New Roman"/>
                <w:color w:val="333333"/>
                <w:sz w:val="24"/>
                <w:szCs w:val="24"/>
                <w:shd w:val="clear" w:color="auto" w:fill="FFFFFF"/>
              </w:rPr>
              <w:t>особи з інвалідністю особи, які мають невиліковні хвороби, хвороби, що потребують тривалого лікування / потребують паліативної допомоги;</w:t>
            </w:r>
            <w:r w:rsidRPr="00FF523E">
              <w:rPr>
                <w:rFonts w:ascii="Times New Roman" w:hAnsi="Times New Roman" w:cs="Times New Roman"/>
                <w:color w:val="333333"/>
                <w:sz w:val="24"/>
                <w:szCs w:val="24"/>
              </w:rPr>
              <w:br/>
            </w:r>
            <w:r w:rsidRPr="00FF523E">
              <w:rPr>
                <w:rFonts w:ascii="Times New Roman" w:hAnsi="Times New Roman" w:cs="Times New Roman"/>
                <w:color w:val="333333"/>
                <w:sz w:val="24"/>
                <w:szCs w:val="24"/>
                <w:shd w:val="clear" w:color="auto" w:fill="FFFFFF"/>
              </w:rPr>
              <w:t>особи, яким завдана шкода пожежею, стихійним лихом, катастрофою, бойовими діями, терористичним актом, збройним конфліктом, тимчасовою окупацією;</w:t>
            </w:r>
            <w:r w:rsidRPr="00FF523E">
              <w:rPr>
                <w:rFonts w:ascii="Times New Roman" w:hAnsi="Times New Roman" w:cs="Times New Roman"/>
                <w:color w:val="333333"/>
                <w:sz w:val="24"/>
                <w:szCs w:val="24"/>
              </w:rPr>
              <w:br/>
            </w:r>
            <w:r w:rsidRPr="00FF523E">
              <w:rPr>
                <w:rFonts w:ascii="Times New Roman" w:hAnsi="Times New Roman" w:cs="Times New Roman"/>
                <w:color w:val="333333"/>
                <w:sz w:val="24"/>
                <w:szCs w:val="24"/>
                <w:shd w:val="clear" w:color="auto" w:fill="FFFFFF"/>
              </w:rPr>
              <w:t>бездомні особи;</w:t>
            </w:r>
            <w:r w:rsidRPr="00FF523E">
              <w:rPr>
                <w:rFonts w:ascii="Times New Roman" w:hAnsi="Times New Roman" w:cs="Times New Roman"/>
                <w:color w:val="333333"/>
                <w:sz w:val="24"/>
                <w:szCs w:val="24"/>
              </w:rPr>
              <w:br/>
            </w:r>
            <w:r w:rsidRPr="00FF523E">
              <w:rPr>
                <w:rFonts w:ascii="Times New Roman" w:hAnsi="Times New Roman" w:cs="Times New Roman"/>
                <w:color w:val="333333"/>
                <w:sz w:val="24"/>
                <w:szCs w:val="24"/>
                <w:shd w:val="clear" w:color="auto" w:fill="FFFFFF"/>
              </w:rPr>
              <w:t>особи, звільнені від відбування покарання у виді обмеження волі або позбавлення волі на певний строк;</w:t>
            </w:r>
            <w:r w:rsidRPr="00FF523E">
              <w:rPr>
                <w:rFonts w:ascii="Times New Roman" w:hAnsi="Times New Roman" w:cs="Times New Roman"/>
                <w:color w:val="333333"/>
                <w:sz w:val="24"/>
                <w:szCs w:val="24"/>
              </w:rPr>
              <w:br/>
            </w:r>
            <w:r w:rsidRPr="00FF523E">
              <w:rPr>
                <w:rFonts w:ascii="Times New Roman" w:hAnsi="Times New Roman" w:cs="Times New Roman"/>
                <w:color w:val="333333"/>
                <w:sz w:val="24"/>
                <w:szCs w:val="24"/>
                <w:shd w:val="clear" w:color="auto" w:fill="FFFFFF"/>
              </w:rPr>
              <w:t>біженці / шукачі притулку</w:t>
            </w:r>
          </w:p>
        </w:tc>
        <w:tc>
          <w:tcPr>
            <w:tcW w:w="1507" w:type="dxa"/>
          </w:tcPr>
          <w:p w:rsidR="00094D56" w:rsidRPr="00FF523E" w:rsidRDefault="00AE1A99" w:rsidP="00FF523E">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FF523E">
              <w:rPr>
                <w:rFonts w:ascii="Times New Roman" w:hAnsi="Times New Roman" w:cs="Times New Roman"/>
                <w:color w:val="333333"/>
                <w:sz w:val="24"/>
                <w:szCs w:val="24"/>
                <w:shd w:val="clear" w:color="auto" w:fill="FFFFFF"/>
              </w:rPr>
              <w:t>за місцем проживання/перебування отримувача соціальних послуг (вдома);</w:t>
            </w:r>
            <w:r w:rsidRPr="00FF523E">
              <w:rPr>
                <w:rFonts w:ascii="Times New Roman" w:hAnsi="Times New Roman" w:cs="Times New Roman"/>
                <w:color w:val="333333"/>
                <w:sz w:val="24"/>
                <w:szCs w:val="24"/>
              </w:rPr>
              <w:br/>
            </w:r>
            <w:r w:rsidRPr="00FF523E">
              <w:rPr>
                <w:rFonts w:ascii="Times New Roman" w:hAnsi="Times New Roman" w:cs="Times New Roman"/>
                <w:color w:val="333333"/>
                <w:sz w:val="24"/>
                <w:szCs w:val="24"/>
                <w:shd w:val="clear" w:color="auto" w:fill="FFFFFF"/>
              </w:rPr>
              <w:t>за місцем перебування отримувача соціальних послуг поза межами місця проживання та приміщення надавача соціальних послуг, у тому числі на вулиці</w:t>
            </w:r>
          </w:p>
        </w:tc>
        <w:tc>
          <w:tcPr>
            <w:tcW w:w="1347" w:type="dxa"/>
          </w:tcPr>
          <w:p w:rsidR="00094D56" w:rsidRPr="00FF523E" w:rsidRDefault="00AE1A99" w:rsidP="00FF523E">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FF523E">
              <w:rPr>
                <w:rFonts w:ascii="Times New Roman" w:hAnsi="Times New Roman" w:cs="Times New Roman"/>
                <w:color w:val="333333"/>
                <w:sz w:val="24"/>
                <w:szCs w:val="24"/>
                <w:shd w:val="clear" w:color="auto" w:fill="FFFFFF"/>
              </w:rPr>
              <w:t>тимчасово/постійно/одноразово</w:t>
            </w:r>
          </w:p>
        </w:tc>
      </w:tr>
      <w:tr w:rsidR="00706DB1" w:rsidRPr="00706DB1" w:rsidTr="00503E24">
        <w:trPr>
          <w:gridAfter w:val="1"/>
          <w:wAfter w:w="10" w:type="dxa"/>
        </w:trPr>
        <w:tc>
          <w:tcPr>
            <w:tcW w:w="518" w:type="dxa"/>
          </w:tcPr>
          <w:p w:rsidR="00094D56" w:rsidRPr="00706DB1" w:rsidRDefault="00097468" w:rsidP="00706DB1">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Pr>
                <w:rFonts w:ascii="Times New Roman" w:eastAsia="Times New Roman" w:hAnsi="Times New Roman" w:cs="Times New Roman"/>
                <w:b/>
                <w:bCs/>
                <w:color w:val="2F2F2F"/>
                <w:sz w:val="24"/>
                <w:szCs w:val="24"/>
                <w:bdr w:val="none" w:sz="0" w:space="0" w:color="auto" w:frame="1"/>
                <w:lang w:eastAsia="uk-UA"/>
              </w:rPr>
              <w:t>3</w:t>
            </w:r>
          </w:p>
        </w:tc>
        <w:tc>
          <w:tcPr>
            <w:tcW w:w="756" w:type="dxa"/>
          </w:tcPr>
          <w:p w:rsidR="00094D56" w:rsidRPr="00706DB1" w:rsidRDefault="00EE017B" w:rsidP="00706DB1">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706DB1">
              <w:rPr>
                <w:rFonts w:ascii="Times New Roman" w:hAnsi="Times New Roman" w:cs="Times New Roman"/>
                <w:color w:val="333333"/>
                <w:sz w:val="24"/>
                <w:szCs w:val="24"/>
                <w:shd w:val="clear" w:color="auto" w:fill="FFFFFF"/>
              </w:rPr>
              <w:t>013.0</w:t>
            </w:r>
          </w:p>
        </w:tc>
        <w:tc>
          <w:tcPr>
            <w:tcW w:w="1355" w:type="dxa"/>
          </w:tcPr>
          <w:p w:rsidR="00094D56" w:rsidRPr="00C623DF" w:rsidRDefault="00EE017B" w:rsidP="00706DB1">
            <w:pPr>
              <w:spacing w:line="210" w:lineRule="atLeast"/>
              <w:textAlignment w:val="baseline"/>
              <w:rPr>
                <w:rFonts w:ascii="Times New Roman" w:eastAsia="Times New Roman" w:hAnsi="Times New Roman" w:cs="Times New Roman"/>
                <w:b/>
                <w:bCs/>
                <w:color w:val="2F2F2F"/>
                <w:sz w:val="24"/>
                <w:szCs w:val="24"/>
                <w:u w:val="single"/>
                <w:bdr w:val="none" w:sz="0" w:space="0" w:color="auto" w:frame="1"/>
                <w:lang w:eastAsia="uk-UA"/>
              </w:rPr>
            </w:pPr>
            <w:r w:rsidRPr="00C623DF">
              <w:rPr>
                <w:rFonts w:ascii="Times New Roman" w:hAnsi="Times New Roman" w:cs="Times New Roman"/>
                <w:b/>
                <w:bCs/>
                <w:color w:val="333333"/>
                <w:sz w:val="24"/>
                <w:szCs w:val="24"/>
                <w:u w:val="single"/>
                <w:shd w:val="clear" w:color="auto" w:fill="FFFFFF"/>
              </w:rPr>
              <w:t>Соціальна адаптація</w:t>
            </w:r>
          </w:p>
        </w:tc>
        <w:tc>
          <w:tcPr>
            <w:tcW w:w="3183" w:type="dxa"/>
          </w:tcPr>
          <w:p w:rsidR="00094D56" w:rsidRPr="00706DB1" w:rsidRDefault="00EE017B" w:rsidP="00706DB1">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706DB1">
              <w:rPr>
                <w:rFonts w:ascii="Times New Roman" w:hAnsi="Times New Roman" w:cs="Times New Roman"/>
                <w:color w:val="333333"/>
                <w:sz w:val="24"/>
                <w:szCs w:val="24"/>
                <w:shd w:val="clear" w:color="auto" w:fill="FFFFFF"/>
              </w:rPr>
              <w:t xml:space="preserve">навчання, формування та розвиток соціальних навичок, умінь, соціальної компетенції; представництво інтересів; корекція психологічного стану та поведінки в повсякденному житті; надання психологічної </w:t>
            </w:r>
            <w:r w:rsidRPr="00706DB1">
              <w:rPr>
                <w:rFonts w:ascii="Times New Roman" w:hAnsi="Times New Roman" w:cs="Times New Roman"/>
                <w:color w:val="333333"/>
                <w:sz w:val="24"/>
                <w:szCs w:val="24"/>
                <w:shd w:val="clear" w:color="auto" w:fill="FFFFFF"/>
              </w:rPr>
              <w:lastRenderedPageBreak/>
              <w:t>підтримки; посередництво та консультування; допомога в оформленні документів; сприяння працевлаштуванню; допомога у зміцненні/відновленні родинних та суспільно корисних зв'язків; організація клубів за інтересами, клубів активного довголіття, університетів третього віку; допомога в організації денної зайнятості та дозвілля; сприяння організації та діяльності груп самодопомоги</w:t>
            </w:r>
          </w:p>
        </w:tc>
        <w:tc>
          <w:tcPr>
            <w:tcW w:w="1761" w:type="dxa"/>
          </w:tcPr>
          <w:p w:rsidR="00094D56" w:rsidRPr="00706DB1" w:rsidRDefault="00EE017B" w:rsidP="00706DB1">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706DB1">
              <w:rPr>
                <w:rFonts w:ascii="Times New Roman" w:hAnsi="Times New Roman" w:cs="Times New Roman"/>
                <w:color w:val="333333"/>
                <w:sz w:val="24"/>
                <w:szCs w:val="24"/>
                <w:shd w:val="clear" w:color="auto" w:fill="FFFFFF"/>
              </w:rPr>
              <w:lastRenderedPageBreak/>
              <w:t>особи похилого віку;</w:t>
            </w:r>
            <w:r w:rsidRPr="00706DB1">
              <w:rPr>
                <w:rFonts w:ascii="Times New Roman" w:hAnsi="Times New Roman" w:cs="Times New Roman"/>
                <w:color w:val="333333"/>
                <w:sz w:val="24"/>
                <w:szCs w:val="24"/>
              </w:rPr>
              <w:br/>
            </w:r>
            <w:r w:rsidRPr="00706DB1">
              <w:rPr>
                <w:rFonts w:ascii="Times New Roman" w:hAnsi="Times New Roman" w:cs="Times New Roman"/>
                <w:color w:val="333333"/>
                <w:sz w:val="24"/>
                <w:szCs w:val="24"/>
                <w:shd w:val="clear" w:color="auto" w:fill="FFFFFF"/>
              </w:rPr>
              <w:t>діти та дорослі з інвалідністю, в тому числі з психічними та поведінковими порушеннями,</w:t>
            </w:r>
            <w:r w:rsidRPr="00706DB1">
              <w:rPr>
                <w:rStyle w:val="rvts11"/>
                <w:rFonts w:ascii="Times New Roman" w:hAnsi="Times New Roman" w:cs="Times New Roman"/>
                <w:i/>
                <w:iCs/>
                <w:color w:val="333333"/>
                <w:sz w:val="24"/>
                <w:szCs w:val="24"/>
                <w:shd w:val="clear" w:color="auto" w:fill="FFFFFF"/>
              </w:rPr>
              <w:t> </w:t>
            </w:r>
            <w:r w:rsidRPr="00706DB1">
              <w:rPr>
                <w:rFonts w:ascii="Times New Roman" w:hAnsi="Times New Roman" w:cs="Times New Roman"/>
                <w:color w:val="333333"/>
                <w:sz w:val="24"/>
                <w:szCs w:val="24"/>
                <w:shd w:val="clear" w:color="auto" w:fill="FFFFFF"/>
              </w:rPr>
              <w:t xml:space="preserve">моторними та </w:t>
            </w:r>
            <w:r w:rsidRPr="00706DB1">
              <w:rPr>
                <w:rFonts w:ascii="Times New Roman" w:hAnsi="Times New Roman" w:cs="Times New Roman"/>
                <w:color w:val="333333"/>
                <w:sz w:val="24"/>
                <w:szCs w:val="24"/>
                <w:shd w:val="clear" w:color="auto" w:fill="FFFFFF"/>
              </w:rPr>
              <w:lastRenderedPageBreak/>
              <w:t>комплексними порушеннями;</w:t>
            </w:r>
            <w:r w:rsidRPr="00706DB1">
              <w:rPr>
                <w:rFonts w:ascii="Times New Roman" w:hAnsi="Times New Roman" w:cs="Times New Roman"/>
                <w:color w:val="333333"/>
                <w:sz w:val="24"/>
                <w:szCs w:val="24"/>
              </w:rPr>
              <w:br/>
            </w:r>
            <w:r w:rsidRPr="00706DB1">
              <w:rPr>
                <w:rFonts w:ascii="Times New Roman" w:hAnsi="Times New Roman" w:cs="Times New Roman"/>
                <w:color w:val="333333"/>
                <w:sz w:val="24"/>
                <w:szCs w:val="24"/>
                <w:shd w:val="clear" w:color="auto" w:fill="FFFFFF"/>
              </w:rPr>
              <w:t>особи, які перебувають/перебували в спеціалізованих або інтернатних закладах;</w:t>
            </w:r>
            <w:r w:rsidRPr="00706DB1">
              <w:rPr>
                <w:rFonts w:ascii="Times New Roman" w:hAnsi="Times New Roman" w:cs="Times New Roman"/>
                <w:color w:val="333333"/>
                <w:sz w:val="24"/>
                <w:szCs w:val="24"/>
              </w:rPr>
              <w:br/>
            </w:r>
            <w:r w:rsidRPr="00706DB1">
              <w:rPr>
                <w:rFonts w:ascii="Times New Roman" w:hAnsi="Times New Roman" w:cs="Times New Roman"/>
                <w:color w:val="333333"/>
                <w:sz w:val="24"/>
                <w:szCs w:val="24"/>
                <w:shd w:val="clear" w:color="auto" w:fill="FFFFFF"/>
              </w:rPr>
              <w:t>учасники бойових дій;</w:t>
            </w:r>
            <w:r w:rsidRPr="00706DB1">
              <w:rPr>
                <w:rFonts w:ascii="Times New Roman" w:hAnsi="Times New Roman" w:cs="Times New Roman"/>
                <w:color w:val="333333"/>
                <w:sz w:val="24"/>
                <w:szCs w:val="24"/>
              </w:rPr>
              <w:br/>
            </w:r>
            <w:r w:rsidRPr="00706DB1">
              <w:rPr>
                <w:rFonts w:ascii="Times New Roman" w:hAnsi="Times New Roman" w:cs="Times New Roman"/>
                <w:color w:val="333333"/>
                <w:sz w:val="24"/>
                <w:szCs w:val="24"/>
                <w:shd w:val="clear" w:color="auto" w:fill="FFFFFF"/>
              </w:rPr>
              <w:t>особи, які відбули покарання у вигляді обмеження або позбавлення волі на певний строк</w:t>
            </w:r>
          </w:p>
        </w:tc>
        <w:tc>
          <w:tcPr>
            <w:tcW w:w="1507" w:type="dxa"/>
          </w:tcPr>
          <w:p w:rsidR="00094D56" w:rsidRPr="00706DB1" w:rsidRDefault="00EE017B" w:rsidP="00706DB1">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706DB1">
              <w:rPr>
                <w:rFonts w:ascii="Times New Roman" w:hAnsi="Times New Roman" w:cs="Times New Roman"/>
                <w:color w:val="333333"/>
                <w:sz w:val="24"/>
                <w:szCs w:val="24"/>
                <w:shd w:val="clear" w:color="auto" w:fill="FFFFFF"/>
              </w:rPr>
              <w:lastRenderedPageBreak/>
              <w:t>за місцем проживання/перебування отримувача соціальної послуги (вдома);</w:t>
            </w:r>
            <w:r w:rsidRPr="00706DB1">
              <w:rPr>
                <w:rFonts w:ascii="Times New Roman" w:hAnsi="Times New Roman" w:cs="Times New Roman"/>
                <w:color w:val="333333"/>
                <w:sz w:val="24"/>
                <w:szCs w:val="24"/>
              </w:rPr>
              <w:br/>
            </w:r>
            <w:r w:rsidRPr="00706DB1">
              <w:rPr>
                <w:rFonts w:ascii="Times New Roman" w:hAnsi="Times New Roman" w:cs="Times New Roman"/>
                <w:color w:val="333333"/>
                <w:sz w:val="24"/>
                <w:szCs w:val="24"/>
                <w:shd w:val="clear" w:color="auto" w:fill="FFFFFF"/>
              </w:rPr>
              <w:t xml:space="preserve">в </w:t>
            </w:r>
            <w:r w:rsidRPr="00706DB1">
              <w:rPr>
                <w:rFonts w:ascii="Times New Roman" w:hAnsi="Times New Roman" w:cs="Times New Roman"/>
                <w:color w:val="333333"/>
                <w:sz w:val="24"/>
                <w:szCs w:val="24"/>
                <w:shd w:val="clear" w:color="auto" w:fill="FFFFFF"/>
              </w:rPr>
              <w:lastRenderedPageBreak/>
              <w:t>приміщенні надавача соціальної послуги;</w:t>
            </w:r>
            <w:r w:rsidRPr="00706DB1">
              <w:rPr>
                <w:rFonts w:ascii="Times New Roman" w:hAnsi="Times New Roman" w:cs="Times New Roman"/>
                <w:color w:val="333333"/>
                <w:sz w:val="24"/>
                <w:szCs w:val="24"/>
              </w:rPr>
              <w:br/>
            </w:r>
            <w:r w:rsidRPr="00706DB1">
              <w:rPr>
                <w:rFonts w:ascii="Times New Roman" w:hAnsi="Times New Roman" w:cs="Times New Roman"/>
                <w:color w:val="333333"/>
                <w:sz w:val="24"/>
                <w:szCs w:val="24"/>
                <w:shd w:val="clear" w:color="auto" w:fill="FFFFFF"/>
              </w:rPr>
              <w:t>на робочому місці</w:t>
            </w:r>
          </w:p>
        </w:tc>
        <w:tc>
          <w:tcPr>
            <w:tcW w:w="1347" w:type="dxa"/>
          </w:tcPr>
          <w:p w:rsidR="00094D56" w:rsidRPr="00706DB1" w:rsidRDefault="00EE017B" w:rsidP="00706DB1">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706DB1">
              <w:rPr>
                <w:rFonts w:ascii="Times New Roman" w:hAnsi="Times New Roman" w:cs="Times New Roman"/>
                <w:color w:val="333333"/>
                <w:sz w:val="24"/>
                <w:szCs w:val="24"/>
                <w:shd w:val="clear" w:color="auto" w:fill="FFFFFF"/>
              </w:rPr>
              <w:lastRenderedPageBreak/>
              <w:t>постійно/</w:t>
            </w:r>
            <w:r w:rsidRPr="00706DB1">
              <w:rPr>
                <w:rFonts w:ascii="Times New Roman" w:hAnsi="Times New Roman" w:cs="Times New Roman"/>
                <w:color w:val="333333"/>
                <w:sz w:val="24"/>
                <w:szCs w:val="24"/>
                <w:shd w:val="clear" w:color="auto" w:fill="FFFFFF"/>
              </w:rPr>
              <w:t xml:space="preserve">  </w:t>
            </w:r>
            <w:r w:rsidRPr="00706DB1">
              <w:rPr>
                <w:rFonts w:ascii="Times New Roman" w:hAnsi="Times New Roman" w:cs="Times New Roman"/>
                <w:color w:val="333333"/>
                <w:sz w:val="24"/>
                <w:szCs w:val="24"/>
                <w:shd w:val="clear" w:color="auto" w:fill="FFFFFF"/>
              </w:rPr>
              <w:t>тимчасово</w:t>
            </w:r>
          </w:p>
        </w:tc>
      </w:tr>
      <w:tr w:rsidR="00D35A8A" w:rsidTr="00503E24">
        <w:trPr>
          <w:gridAfter w:val="1"/>
          <w:wAfter w:w="10" w:type="dxa"/>
        </w:trPr>
        <w:tc>
          <w:tcPr>
            <w:tcW w:w="518" w:type="dxa"/>
          </w:tcPr>
          <w:p w:rsidR="00D35A8A" w:rsidRDefault="00D35A8A" w:rsidP="00AD45AC">
            <w:pPr>
              <w:spacing w:line="210" w:lineRule="atLeast"/>
              <w:jc w:val="center"/>
              <w:textAlignment w:val="baseline"/>
              <w:rPr>
                <w:rFonts w:ascii="Times New Roman" w:eastAsia="Times New Roman" w:hAnsi="Times New Roman" w:cs="Times New Roman"/>
                <w:b/>
                <w:bCs/>
                <w:color w:val="2F2F2F"/>
                <w:sz w:val="32"/>
                <w:szCs w:val="32"/>
                <w:bdr w:val="none" w:sz="0" w:space="0" w:color="auto" w:frame="1"/>
                <w:lang w:eastAsia="uk-UA"/>
              </w:rPr>
            </w:pPr>
          </w:p>
        </w:tc>
        <w:tc>
          <w:tcPr>
            <w:tcW w:w="9909" w:type="dxa"/>
            <w:gridSpan w:val="6"/>
          </w:tcPr>
          <w:p w:rsidR="00D35A8A" w:rsidRPr="00D35A8A" w:rsidRDefault="00D35A8A" w:rsidP="00AD45AC">
            <w:pPr>
              <w:spacing w:line="210" w:lineRule="atLeast"/>
              <w:jc w:val="center"/>
              <w:textAlignment w:val="baseline"/>
              <w:rPr>
                <w:rFonts w:ascii="Times New Roman" w:eastAsia="Times New Roman" w:hAnsi="Times New Roman" w:cs="Times New Roman"/>
                <w:b/>
                <w:bCs/>
                <w:i/>
                <w:iCs/>
                <w:color w:val="2F2F2F"/>
                <w:sz w:val="32"/>
                <w:szCs w:val="32"/>
                <w:bdr w:val="none" w:sz="0" w:space="0" w:color="auto" w:frame="1"/>
                <w:lang w:eastAsia="uk-UA"/>
              </w:rPr>
            </w:pPr>
            <w:r w:rsidRPr="00D35A8A">
              <w:rPr>
                <w:rFonts w:ascii="Times New Roman" w:eastAsia="Times New Roman" w:hAnsi="Times New Roman" w:cs="Times New Roman"/>
                <w:i/>
                <w:iCs/>
                <w:color w:val="2F2F2F"/>
                <w:sz w:val="28"/>
                <w:szCs w:val="28"/>
                <w:bdr w:val="none" w:sz="0" w:space="0" w:color="auto" w:frame="1"/>
                <w:lang w:eastAsia="uk-UA"/>
              </w:rPr>
              <w:t>Прилуцький міський центр соціальних служб для сім’ї, дітей та молоді</w:t>
            </w:r>
          </w:p>
        </w:tc>
      </w:tr>
      <w:tr w:rsidR="00087F27" w:rsidRPr="00706DB1" w:rsidTr="00503E24">
        <w:trPr>
          <w:gridAfter w:val="1"/>
          <w:wAfter w:w="10" w:type="dxa"/>
        </w:trPr>
        <w:tc>
          <w:tcPr>
            <w:tcW w:w="518" w:type="dxa"/>
          </w:tcPr>
          <w:p w:rsidR="00087F27" w:rsidRPr="00706DB1" w:rsidRDefault="00097468" w:rsidP="00710F0E">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Pr>
                <w:rFonts w:ascii="Times New Roman" w:eastAsia="Times New Roman" w:hAnsi="Times New Roman" w:cs="Times New Roman"/>
                <w:b/>
                <w:bCs/>
                <w:color w:val="2F2F2F"/>
                <w:sz w:val="24"/>
                <w:szCs w:val="24"/>
                <w:bdr w:val="none" w:sz="0" w:space="0" w:color="auto" w:frame="1"/>
                <w:lang w:eastAsia="uk-UA"/>
              </w:rPr>
              <w:t>1</w:t>
            </w:r>
          </w:p>
        </w:tc>
        <w:tc>
          <w:tcPr>
            <w:tcW w:w="756" w:type="dxa"/>
          </w:tcPr>
          <w:p w:rsidR="00087F27" w:rsidRPr="00706DB1" w:rsidRDefault="00087F27" w:rsidP="00710F0E">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706DB1">
              <w:rPr>
                <w:rFonts w:ascii="Times New Roman" w:hAnsi="Times New Roman" w:cs="Times New Roman"/>
                <w:color w:val="333333"/>
                <w:sz w:val="24"/>
                <w:szCs w:val="24"/>
                <w:shd w:val="clear" w:color="auto" w:fill="FFFFFF"/>
              </w:rPr>
              <w:t>013.0</w:t>
            </w:r>
          </w:p>
        </w:tc>
        <w:tc>
          <w:tcPr>
            <w:tcW w:w="1355" w:type="dxa"/>
          </w:tcPr>
          <w:p w:rsidR="00087F27" w:rsidRPr="00C623DF" w:rsidRDefault="00087F27" w:rsidP="00710F0E">
            <w:pPr>
              <w:spacing w:line="210" w:lineRule="atLeast"/>
              <w:textAlignment w:val="baseline"/>
              <w:rPr>
                <w:rFonts w:ascii="Times New Roman" w:eastAsia="Times New Roman" w:hAnsi="Times New Roman" w:cs="Times New Roman"/>
                <w:b/>
                <w:bCs/>
                <w:color w:val="2F2F2F"/>
                <w:sz w:val="24"/>
                <w:szCs w:val="24"/>
                <w:u w:val="single"/>
                <w:bdr w:val="none" w:sz="0" w:space="0" w:color="auto" w:frame="1"/>
                <w:lang w:eastAsia="uk-UA"/>
              </w:rPr>
            </w:pPr>
            <w:r w:rsidRPr="00C623DF">
              <w:rPr>
                <w:rFonts w:ascii="Times New Roman" w:hAnsi="Times New Roman" w:cs="Times New Roman"/>
                <w:b/>
                <w:bCs/>
                <w:color w:val="333333"/>
                <w:sz w:val="24"/>
                <w:szCs w:val="24"/>
                <w:u w:val="single"/>
                <w:shd w:val="clear" w:color="auto" w:fill="FFFFFF"/>
              </w:rPr>
              <w:t>Соціальна адаптація</w:t>
            </w:r>
          </w:p>
        </w:tc>
        <w:tc>
          <w:tcPr>
            <w:tcW w:w="3183" w:type="dxa"/>
          </w:tcPr>
          <w:p w:rsidR="00087F27" w:rsidRPr="00706DB1" w:rsidRDefault="00087F27" w:rsidP="00710F0E">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706DB1">
              <w:rPr>
                <w:rFonts w:ascii="Times New Roman" w:hAnsi="Times New Roman" w:cs="Times New Roman"/>
                <w:color w:val="333333"/>
                <w:sz w:val="24"/>
                <w:szCs w:val="24"/>
                <w:shd w:val="clear" w:color="auto" w:fill="FFFFFF"/>
              </w:rPr>
              <w:t>навчання, формування та розвиток соціальних навичок, умінь, соціальної компетенції; представництво інтересів; корекція психологічного стану та поведінки в повсякденному житті; надання психологічної підтримки; посередництво та консультування; допомога в оформленні документів; сприяння працевлаштуванню; допомога у зміцненні/відновленні родинних та суспільно корисних зв'язків; організація клубів за інтересами, клубів активного довголіття, університетів третього віку; допомога в організації денної зайнятості та дозвілля; сприяння організації та діяльності груп самодопомоги</w:t>
            </w:r>
          </w:p>
        </w:tc>
        <w:tc>
          <w:tcPr>
            <w:tcW w:w="1761" w:type="dxa"/>
          </w:tcPr>
          <w:p w:rsidR="00087F27" w:rsidRPr="00706DB1" w:rsidRDefault="00087F27" w:rsidP="00710F0E">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706DB1">
              <w:rPr>
                <w:rFonts w:ascii="Times New Roman" w:hAnsi="Times New Roman" w:cs="Times New Roman"/>
                <w:color w:val="333333"/>
                <w:sz w:val="24"/>
                <w:szCs w:val="24"/>
                <w:shd w:val="clear" w:color="auto" w:fill="FFFFFF"/>
              </w:rPr>
              <w:t>особи похилого віку;</w:t>
            </w:r>
            <w:r w:rsidRPr="00706DB1">
              <w:rPr>
                <w:rFonts w:ascii="Times New Roman" w:hAnsi="Times New Roman" w:cs="Times New Roman"/>
                <w:color w:val="333333"/>
                <w:sz w:val="24"/>
                <w:szCs w:val="24"/>
              </w:rPr>
              <w:br/>
            </w:r>
            <w:r w:rsidRPr="00706DB1">
              <w:rPr>
                <w:rFonts w:ascii="Times New Roman" w:hAnsi="Times New Roman" w:cs="Times New Roman"/>
                <w:color w:val="333333"/>
                <w:sz w:val="24"/>
                <w:szCs w:val="24"/>
                <w:shd w:val="clear" w:color="auto" w:fill="FFFFFF"/>
              </w:rPr>
              <w:t>діти та дорослі з інвалідністю, в тому числі з психічними та поведінковими порушеннями,</w:t>
            </w:r>
            <w:r w:rsidRPr="00706DB1">
              <w:rPr>
                <w:rStyle w:val="rvts11"/>
                <w:rFonts w:ascii="Times New Roman" w:hAnsi="Times New Roman" w:cs="Times New Roman"/>
                <w:i/>
                <w:iCs/>
                <w:color w:val="333333"/>
                <w:sz w:val="24"/>
                <w:szCs w:val="24"/>
                <w:shd w:val="clear" w:color="auto" w:fill="FFFFFF"/>
              </w:rPr>
              <w:t> </w:t>
            </w:r>
            <w:r w:rsidRPr="00706DB1">
              <w:rPr>
                <w:rFonts w:ascii="Times New Roman" w:hAnsi="Times New Roman" w:cs="Times New Roman"/>
                <w:color w:val="333333"/>
                <w:sz w:val="24"/>
                <w:szCs w:val="24"/>
                <w:shd w:val="clear" w:color="auto" w:fill="FFFFFF"/>
              </w:rPr>
              <w:t>моторними та комплексними порушеннями;</w:t>
            </w:r>
            <w:r w:rsidRPr="00706DB1">
              <w:rPr>
                <w:rFonts w:ascii="Times New Roman" w:hAnsi="Times New Roman" w:cs="Times New Roman"/>
                <w:color w:val="333333"/>
                <w:sz w:val="24"/>
                <w:szCs w:val="24"/>
              </w:rPr>
              <w:br/>
            </w:r>
            <w:r w:rsidRPr="00706DB1">
              <w:rPr>
                <w:rFonts w:ascii="Times New Roman" w:hAnsi="Times New Roman" w:cs="Times New Roman"/>
                <w:color w:val="333333"/>
                <w:sz w:val="24"/>
                <w:szCs w:val="24"/>
                <w:shd w:val="clear" w:color="auto" w:fill="FFFFFF"/>
              </w:rPr>
              <w:t>особи, які перебувають/перебували в спеціалізованих або інтернатних закладах;</w:t>
            </w:r>
            <w:r w:rsidRPr="00706DB1">
              <w:rPr>
                <w:rFonts w:ascii="Times New Roman" w:hAnsi="Times New Roman" w:cs="Times New Roman"/>
                <w:color w:val="333333"/>
                <w:sz w:val="24"/>
                <w:szCs w:val="24"/>
              </w:rPr>
              <w:br/>
            </w:r>
            <w:r w:rsidRPr="00706DB1">
              <w:rPr>
                <w:rFonts w:ascii="Times New Roman" w:hAnsi="Times New Roman" w:cs="Times New Roman"/>
                <w:color w:val="333333"/>
                <w:sz w:val="24"/>
                <w:szCs w:val="24"/>
                <w:shd w:val="clear" w:color="auto" w:fill="FFFFFF"/>
              </w:rPr>
              <w:t>учасники бойових дій;</w:t>
            </w:r>
            <w:r w:rsidRPr="00706DB1">
              <w:rPr>
                <w:rFonts w:ascii="Times New Roman" w:hAnsi="Times New Roman" w:cs="Times New Roman"/>
                <w:color w:val="333333"/>
                <w:sz w:val="24"/>
                <w:szCs w:val="24"/>
              </w:rPr>
              <w:br/>
            </w:r>
            <w:r w:rsidRPr="00706DB1">
              <w:rPr>
                <w:rFonts w:ascii="Times New Roman" w:hAnsi="Times New Roman" w:cs="Times New Roman"/>
                <w:color w:val="333333"/>
                <w:sz w:val="24"/>
                <w:szCs w:val="24"/>
                <w:shd w:val="clear" w:color="auto" w:fill="FFFFFF"/>
              </w:rPr>
              <w:t>особи, які відбули покарання у вигляді обмеження або позбавлення волі на певний строк</w:t>
            </w:r>
          </w:p>
        </w:tc>
        <w:tc>
          <w:tcPr>
            <w:tcW w:w="1507" w:type="dxa"/>
          </w:tcPr>
          <w:p w:rsidR="00087F27" w:rsidRPr="00706DB1" w:rsidRDefault="00087F27" w:rsidP="00710F0E">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706DB1">
              <w:rPr>
                <w:rFonts w:ascii="Times New Roman" w:hAnsi="Times New Roman" w:cs="Times New Roman"/>
                <w:color w:val="333333"/>
                <w:sz w:val="24"/>
                <w:szCs w:val="24"/>
                <w:shd w:val="clear" w:color="auto" w:fill="FFFFFF"/>
              </w:rPr>
              <w:t>за місцем проживання/перебування отримувача соціальної послуги (вдома);</w:t>
            </w:r>
            <w:r w:rsidRPr="00706DB1">
              <w:rPr>
                <w:rFonts w:ascii="Times New Roman" w:hAnsi="Times New Roman" w:cs="Times New Roman"/>
                <w:color w:val="333333"/>
                <w:sz w:val="24"/>
                <w:szCs w:val="24"/>
              </w:rPr>
              <w:br/>
            </w:r>
            <w:r w:rsidRPr="00706DB1">
              <w:rPr>
                <w:rFonts w:ascii="Times New Roman" w:hAnsi="Times New Roman" w:cs="Times New Roman"/>
                <w:color w:val="333333"/>
                <w:sz w:val="24"/>
                <w:szCs w:val="24"/>
                <w:shd w:val="clear" w:color="auto" w:fill="FFFFFF"/>
              </w:rPr>
              <w:t>в приміщенні надавача соціальної послуги;</w:t>
            </w:r>
            <w:r w:rsidRPr="00706DB1">
              <w:rPr>
                <w:rFonts w:ascii="Times New Roman" w:hAnsi="Times New Roman" w:cs="Times New Roman"/>
                <w:color w:val="333333"/>
                <w:sz w:val="24"/>
                <w:szCs w:val="24"/>
              </w:rPr>
              <w:br/>
            </w:r>
            <w:r w:rsidRPr="00706DB1">
              <w:rPr>
                <w:rFonts w:ascii="Times New Roman" w:hAnsi="Times New Roman" w:cs="Times New Roman"/>
                <w:color w:val="333333"/>
                <w:sz w:val="24"/>
                <w:szCs w:val="24"/>
                <w:shd w:val="clear" w:color="auto" w:fill="FFFFFF"/>
              </w:rPr>
              <w:t>на робочому місці</w:t>
            </w:r>
          </w:p>
        </w:tc>
        <w:tc>
          <w:tcPr>
            <w:tcW w:w="1347" w:type="dxa"/>
          </w:tcPr>
          <w:p w:rsidR="00087F27" w:rsidRPr="00706DB1" w:rsidRDefault="00087F27" w:rsidP="00710F0E">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706DB1">
              <w:rPr>
                <w:rFonts w:ascii="Times New Roman" w:hAnsi="Times New Roman" w:cs="Times New Roman"/>
                <w:color w:val="333333"/>
                <w:sz w:val="24"/>
                <w:szCs w:val="24"/>
                <w:shd w:val="clear" w:color="auto" w:fill="FFFFFF"/>
              </w:rPr>
              <w:t>постійно/  тимчасово</w:t>
            </w:r>
          </w:p>
        </w:tc>
      </w:tr>
      <w:tr w:rsidR="00087F27" w:rsidRPr="00C623DF" w:rsidTr="00503E24">
        <w:trPr>
          <w:gridAfter w:val="1"/>
          <w:wAfter w:w="10" w:type="dxa"/>
        </w:trPr>
        <w:tc>
          <w:tcPr>
            <w:tcW w:w="518" w:type="dxa"/>
          </w:tcPr>
          <w:p w:rsidR="00087F27" w:rsidRPr="00C623DF" w:rsidRDefault="00097468" w:rsidP="00C623DF">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Pr>
                <w:rFonts w:ascii="Times New Roman" w:eastAsia="Times New Roman" w:hAnsi="Times New Roman" w:cs="Times New Roman"/>
                <w:b/>
                <w:bCs/>
                <w:color w:val="2F2F2F"/>
                <w:sz w:val="24"/>
                <w:szCs w:val="24"/>
                <w:bdr w:val="none" w:sz="0" w:space="0" w:color="auto" w:frame="1"/>
                <w:lang w:eastAsia="uk-UA"/>
              </w:rPr>
              <w:t>2</w:t>
            </w:r>
          </w:p>
        </w:tc>
        <w:tc>
          <w:tcPr>
            <w:tcW w:w="756" w:type="dxa"/>
          </w:tcPr>
          <w:p w:rsidR="00087F27" w:rsidRPr="00C623DF" w:rsidRDefault="00C623DF" w:rsidP="00C623DF">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C623DF">
              <w:rPr>
                <w:rFonts w:ascii="Times New Roman" w:hAnsi="Times New Roman" w:cs="Times New Roman"/>
                <w:color w:val="333333"/>
                <w:sz w:val="24"/>
                <w:szCs w:val="24"/>
                <w:shd w:val="clear" w:color="auto" w:fill="FFFFFF"/>
              </w:rPr>
              <w:t>002.0</w:t>
            </w:r>
          </w:p>
        </w:tc>
        <w:tc>
          <w:tcPr>
            <w:tcW w:w="1355" w:type="dxa"/>
          </w:tcPr>
          <w:p w:rsidR="00087F27" w:rsidRPr="00C623DF" w:rsidRDefault="00C623DF" w:rsidP="00C623DF">
            <w:pPr>
              <w:spacing w:line="210" w:lineRule="atLeast"/>
              <w:textAlignment w:val="baseline"/>
              <w:rPr>
                <w:rFonts w:ascii="Times New Roman" w:eastAsia="Times New Roman" w:hAnsi="Times New Roman" w:cs="Times New Roman"/>
                <w:b/>
                <w:bCs/>
                <w:color w:val="2F2F2F"/>
                <w:sz w:val="24"/>
                <w:szCs w:val="24"/>
                <w:u w:val="single"/>
                <w:bdr w:val="none" w:sz="0" w:space="0" w:color="auto" w:frame="1"/>
                <w:lang w:eastAsia="uk-UA"/>
              </w:rPr>
            </w:pPr>
            <w:r w:rsidRPr="00C623DF">
              <w:rPr>
                <w:rFonts w:ascii="Times New Roman" w:hAnsi="Times New Roman" w:cs="Times New Roman"/>
                <w:b/>
                <w:bCs/>
                <w:color w:val="333333"/>
                <w:sz w:val="24"/>
                <w:szCs w:val="24"/>
                <w:u w:val="single"/>
                <w:shd w:val="clear" w:color="auto" w:fill="FFFFFF"/>
              </w:rPr>
              <w:t>Консультування</w:t>
            </w:r>
          </w:p>
        </w:tc>
        <w:tc>
          <w:tcPr>
            <w:tcW w:w="3183" w:type="dxa"/>
          </w:tcPr>
          <w:p w:rsidR="00087F27" w:rsidRPr="00C623DF" w:rsidRDefault="00C623DF" w:rsidP="00C623DF">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C623DF">
              <w:rPr>
                <w:rFonts w:ascii="Times New Roman" w:hAnsi="Times New Roman" w:cs="Times New Roman"/>
                <w:color w:val="333333"/>
                <w:sz w:val="24"/>
                <w:szCs w:val="24"/>
                <w:shd w:val="clear" w:color="auto" w:fill="FFFFFF"/>
              </w:rPr>
              <w:t xml:space="preserve">допомога в аналізі життєвої ситуації, визначенні основних проблем, шляхів їх вирішення, складання плану виходу зі складної </w:t>
            </w:r>
            <w:r w:rsidRPr="00C623DF">
              <w:rPr>
                <w:rFonts w:ascii="Times New Roman" w:hAnsi="Times New Roman" w:cs="Times New Roman"/>
                <w:color w:val="333333"/>
                <w:sz w:val="24"/>
                <w:szCs w:val="24"/>
                <w:shd w:val="clear" w:color="auto" w:fill="FFFFFF"/>
              </w:rPr>
              <w:lastRenderedPageBreak/>
              <w:t>життєвої ситуації; психологічне консультування; надання інформації про соціально безпечну поведінку</w:t>
            </w:r>
          </w:p>
        </w:tc>
        <w:tc>
          <w:tcPr>
            <w:tcW w:w="1761" w:type="dxa"/>
          </w:tcPr>
          <w:p w:rsidR="00087F27" w:rsidRPr="00C623DF" w:rsidRDefault="00C623DF" w:rsidP="00C623DF">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C623DF">
              <w:rPr>
                <w:rFonts w:ascii="Times New Roman" w:hAnsi="Times New Roman" w:cs="Times New Roman"/>
                <w:color w:val="333333"/>
                <w:sz w:val="24"/>
                <w:szCs w:val="24"/>
                <w:shd w:val="clear" w:color="auto" w:fill="FFFFFF"/>
              </w:rPr>
              <w:lastRenderedPageBreak/>
              <w:t xml:space="preserve">особи / сім'ї, які перебувають у складних </w:t>
            </w:r>
            <w:r w:rsidRPr="00C623DF">
              <w:rPr>
                <w:rFonts w:ascii="Times New Roman" w:hAnsi="Times New Roman" w:cs="Times New Roman"/>
                <w:color w:val="333333"/>
                <w:sz w:val="24"/>
                <w:szCs w:val="24"/>
                <w:shd w:val="clear" w:color="auto" w:fill="FFFFFF"/>
              </w:rPr>
              <w:lastRenderedPageBreak/>
              <w:t>життєвих обставинах</w:t>
            </w:r>
          </w:p>
        </w:tc>
        <w:tc>
          <w:tcPr>
            <w:tcW w:w="1507" w:type="dxa"/>
          </w:tcPr>
          <w:p w:rsidR="00087F27" w:rsidRPr="00C623DF" w:rsidRDefault="00C623DF" w:rsidP="00C623DF">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C623DF">
              <w:rPr>
                <w:rFonts w:ascii="Times New Roman" w:hAnsi="Times New Roman" w:cs="Times New Roman"/>
                <w:color w:val="333333"/>
                <w:sz w:val="24"/>
                <w:szCs w:val="24"/>
                <w:shd w:val="clear" w:color="auto" w:fill="FFFFFF"/>
              </w:rPr>
              <w:lastRenderedPageBreak/>
              <w:t xml:space="preserve">за місцем проживання/перебування отримувача </w:t>
            </w:r>
            <w:r w:rsidRPr="00C623DF">
              <w:rPr>
                <w:rFonts w:ascii="Times New Roman" w:hAnsi="Times New Roman" w:cs="Times New Roman"/>
                <w:color w:val="333333"/>
                <w:sz w:val="24"/>
                <w:szCs w:val="24"/>
                <w:shd w:val="clear" w:color="auto" w:fill="FFFFFF"/>
              </w:rPr>
              <w:lastRenderedPageBreak/>
              <w:t>соціальної послуги (вдома);</w:t>
            </w:r>
            <w:r w:rsidRPr="00C623DF">
              <w:rPr>
                <w:rFonts w:ascii="Times New Roman" w:hAnsi="Times New Roman" w:cs="Times New Roman"/>
                <w:color w:val="333333"/>
                <w:sz w:val="24"/>
                <w:szCs w:val="24"/>
              </w:rPr>
              <w:br/>
            </w:r>
            <w:r w:rsidRPr="00C623DF">
              <w:rPr>
                <w:rFonts w:ascii="Times New Roman" w:hAnsi="Times New Roman" w:cs="Times New Roman"/>
                <w:color w:val="333333"/>
                <w:sz w:val="24"/>
                <w:szCs w:val="24"/>
                <w:shd w:val="clear" w:color="auto" w:fill="FFFFFF"/>
              </w:rPr>
              <w:t>напівстаціонарно в приміщенні надавача соціальної послуги;</w:t>
            </w:r>
            <w:r w:rsidRPr="00C623DF">
              <w:rPr>
                <w:rFonts w:ascii="Times New Roman" w:hAnsi="Times New Roman" w:cs="Times New Roman"/>
                <w:color w:val="333333"/>
                <w:sz w:val="24"/>
                <w:szCs w:val="24"/>
              </w:rPr>
              <w:br/>
            </w:r>
            <w:r w:rsidRPr="00C623DF">
              <w:rPr>
                <w:rFonts w:ascii="Times New Roman" w:hAnsi="Times New Roman" w:cs="Times New Roman"/>
                <w:color w:val="333333"/>
                <w:sz w:val="24"/>
                <w:szCs w:val="24"/>
                <w:shd w:val="clear" w:color="auto" w:fill="FFFFFF"/>
              </w:rPr>
              <w:t>через мережу Інтернет за допомогою засобів рухомого (мобільного), фіксованого зв'язку</w:t>
            </w:r>
          </w:p>
        </w:tc>
        <w:tc>
          <w:tcPr>
            <w:tcW w:w="1347" w:type="dxa"/>
          </w:tcPr>
          <w:p w:rsidR="00087F27" w:rsidRPr="00C623DF" w:rsidRDefault="00C623DF" w:rsidP="00C623DF">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C623DF">
              <w:rPr>
                <w:rFonts w:ascii="Times New Roman" w:hAnsi="Times New Roman" w:cs="Times New Roman"/>
                <w:color w:val="333333"/>
                <w:sz w:val="24"/>
                <w:szCs w:val="24"/>
                <w:shd w:val="clear" w:color="auto" w:fill="FFFFFF"/>
              </w:rPr>
              <w:lastRenderedPageBreak/>
              <w:t>одноразово/тимчасово/екстрено (кризово)</w:t>
            </w:r>
          </w:p>
        </w:tc>
      </w:tr>
      <w:tr w:rsidR="00087F27" w:rsidRPr="00FB0E1F" w:rsidTr="00503E24">
        <w:trPr>
          <w:gridAfter w:val="1"/>
          <w:wAfter w:w="10" w:type="dxa"/>
        </w:trPr>
        <w:tc>
          <w:tcPr>
            <w:tcW w:w="518" w:type="dxa"/>
          </w:tcPr>
          <w:p w:rsidR="00087F27" w:rsidRPr="00FB0E1F" w:rsidRDefault="00097468" w:rsidP="00FB0E1F">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Pr>
                <w:rFonts w:ascii="Times New Roman" w:eastAsia="Times New Roman" w:hAnsi="Times New Roman" w:cs="Times New Roman"/>
                <w:b/>
                <w:bCs/>
                <w:color w:val="2F2F2F"/>
                <w:sz w:val="24"/>
                <w:szCs w:val="24"/>
                <w:bdr w:val="none" w:sz="0" w:space="0" w:color="auto" w:frame="1"/>
                <w:lang w:eastAsia="uk-UA"/>
              </w:rPr>
              <w:lastRenderedPageBreak/>
              <w:t>3</w:t>
            </w:r>
          </w:p>
        </w:tc>
        <w:tc>
          <w:tcPr>
            <w:tcW w:w="756" w:type="dxa"/>
          </w:tcPr>
          <w:p w:rsidR="00087F27" w:rsidRPr="00FB0E1F" w:rsidRDefault="00FB0E1F" w:rsidP="00FB0E1F">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FB0E1F">
              <w:rPr>
                <w:rFonts w:ascii="Times New Roman" w:hAnsi="Times New Roman" w:cs="Times New Roman"/>
                <w:color w:val="333333"/>
                <w:sz w:val="24"/>
                <w:szCs w:val="24"/>
                <w:shd w:val="clear" w:color="auto" w:fill="FFFFFF"/>
              </w:rPr>
              <w:t>004.0</w:t>
            </w:r>
          </w:p>
        </w:tc>
        <w:tc>
          <w:tcPr>
            <w:tcW w:w="1355" w:type="dxa"/>
          </w:tcPr>
          <w:p w:rsidR="00087F27" w:rsidRPr="002207AD" w:rsidRDefault="00FB0E1F" w:rsidP="00FB0E1F">
            <w:pPr>
              <w:spacing w:line="210" w:lineRule="atLeast"/>
              <w:textAlignment w:val="baseline"/>
              <w:rPr>
                <w:rFonts w:ascii="Times New Roman" w:eastAsia="Times New Roman" w:hAnsi="Times New Roman" w:cs="Times New Roman"/>
                <w:b/>
                <w:bCs/>
                <w:color w:val="2F2F2F"/>
                <w:sz w:val="24"/>
                <w:szCs w:val="24"/>
                <w:u w:val="single"/>
                <w:bdr w:val="none" w:sz="0" w:space="0" w:color="auto" w:frame="1"/>
                <w:lang w:eastAsia="uk-UA"/>
              </w:rPr>
            </w:pPr>
            <w:r w:rsidRPr="002207AD">
              <w:rPr>
                <w:rFonts w:ascii="Times New Roman" w:hAnsi="Times New Roman" w:cs="Times New Roman"/>
                <w:b/>
                <w:bCs/>
                <w:color w:val="333333"/>
                <w:sz w:val="24"/>
                <w:szCs w:val="24"/>
                <w:u w:val="single"/>
                <w:shd w:val="clear" w:color="auto" w:fill="FFFFFF"/>
              </w:rPr>
              <w:t>Представництво інтересів</w:t>
            </w:r>
          </w:p>
        </w:tc>
        <w:tc>
          <w:tcPr>
            <w:tcW w:w="3183" w:type="dxa"/>
          </w:tcPr>
          <w:p w:rsidR="00087F27" w:rsidRPr="00FB0E1F" w:rsidRDefault="00FB0E1F" w:rsidP="00FB0E1F">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FB0E1F">
              <w:rPr>
                <w:rFonts w:ascii="Times New Roman" w:hAnsi="Times New Roman" w:cs="Times New Roman"/>
                <w:color w:val="333333"/>
                <w:sz w:val="24"/>
                <w:szCs w:val="24"/>
                <w:shd w:val="clear" w:color="auto" w:fill="FFFFFF"/>
              </w:rPr>
              <w:t>ведення переговорів від імені отримувача соціальних послуг за його дорученням (за бажанням - нотаріально оформленим); допомога в оформленні або відновленні документів; сприяння в реєстрації місця проживання або перебування; допомога у розшуку рідних та близьких, відновленні родинних та соціальних зв'язків; сприяння у забезпеченні доступу до ресурсів і послуг за місцем проживання / перебування, встановленні зв'язків з іншими фахівцями, службами, організаціями, підприємствами, органами, закладами, установами тощо; допомога в забезпеченні технічними засобами реабілітації</w:t>
            </w:r>
          </w:p>
        </w:tc>
        <w:tc>
          <w:tcPr>
            <w:tcW w:w="1761" w:type="dxa"/>
          </w:tcPr>
          <w:p w:rsidR="00087F27" w:rsidRPr="00FB0E1F" w:rsidRDefault="00FB0E1F" w:rsidP="00FB0E1F">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FB0E1F">
              <w:rPr>
                <w:rFonts w:ascii="Times New Roman" w:hAnsi="Times New Roman" w:cs="Times New Roman"/>
                <w:color w:val="333333"/>
                <w:sz w:val="24"/>
                <w:szCs w:val="24"/>
                <w:shd w:val="clear" w:color="auto" w:fill="FFFFFF"/>
              </w:rPr>
              <w:t>особи / сім'ї, які перебувають у складних життєвих обставинах</w:t>
            </w:r>
          </w:p>
        </w:tc>
        <w:tc>
          <w:tcPr>
            <w:tcW w:w="1507" w:type="dxa"/>
          </w:tcPr>
          <w:p w:rsidR="00087F27" w:rsidRPr="00FB0E1F" w:rsidRDefault="00FB0E1F" w:rsidP="00FB0E1F">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FB0E1F">
              <w:rPr>
                <w:rFonts w:ascii="Times New Roman" w:hAnsi="Times New Roman" w:cs="Times New Roman"/>
                <w:color w:val="333333"/>
                <w:sz w:val="24"/>
                <w:szCs w:val="24"/>
                <w:shd w:val="clear" w:color="auto" w:fill="FFFFFF"/>
              </w:rPr>
              <w:t>напівстаціонарно в приміщенні надавача соціальної послуги;</w:t>
            </w:r>
            <w:r w:rsidRPr="00FB0E1F">
              <w:rPr>
                <w:rFonts w:ascii="Times New Roman" w:hAnsi="Times New Roman" w:cs="Times New Roman"/>
                <w:color w:val="333333"/>
                <w:sz w:val="24"/>
                <w:szCs w:val="24"/>
              </w:rPr>
              <w:br/>
            </w:r>
            <w:r w:rsidRPr="00FB0E1F">
              <w:rPr>
                <w:rFonts w:ascii="Times New Roman" w:hAnsi="Times New Roman" w:cs="Times New Roman"/>
                <w:color w:val="333333"/>
                <w:sz w:val="24"/>
                <w:szCs w:val="24"/>
                <w:shd w:val="clear" w:color="auto" w:fill="FFFFFF"/>
              </w:rPr>
              <w:t>за місцем перебування отримувача соціальних послуг поза межами місця проживання та приміщення надавача соціальних послуг (крім вулиці</w:t>
            </w:r>
            <w:r w:rsidRPr="00FB0E1F">
              <w:rPr>
                <w:rFonts w:ascii="Times New Roman" w:hAnsi="Times New Roman" w:cs="Times New Roman"/>
                <w:color w:val="333333"/>
                <w:sz w:val="24"/>
                <w:szCs w:val="24"/>
                <w:shd w:val="clear" w:color="auto" w:fill="FFFFFF"/>
              </w:rPr>
              <w:t>)</w:t>
            </w:r>
          </w:p>
        </w:tc>
        <w:tc>
          <w:tcPr>
            <w:tcW w:w="1347" w:type="dxa"/>
          </w:tcPr>
          <w:p w:rsidR="00087F27" w:rsidRPr="00FB0E1F" w:rsidRDefault="00FB0E1F" w:rsidP="00FB0E1F">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FB0E1F">
              <w:rPr>
                <w:rFonts w:ascii="Times New Roman" w:hAnsi="Times New Roman" w:cs="Times New Roman"/>
                <w:color w:val="333333"/>
                <w:sz w:val="24"/>
                <w:szCs w:val="24"/>
                <w:shd w:val="clear" w:color="auto" w:fill="FFFFFF"/>
              </w:rPr>
              <w:t>одноразово/тимчасово</w:t>
            </w:r>
          </w:p>
        </w:tc>
      </w:tr>
      <w:tr w:rsidR="00087F27" w:rsidRPr="0036442A" w:rsidTr="00503E24">
        <w:trPr>
          <w:gridAfter w:val="1"/>
          <w:wAfter w:w="10" w:type="dxa"/>
        </w:trPr>
        <w:tc>
          <w:tcPr>
            <w:tcW w:w="518" w:type="dxa"/>
          </w:tcPr>
          <w:p w:rsidR="00087F27" w:rsidRPr="0036442A" w:rsidRDefault="00097468" w:rsidP="0036442A">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Pr>
                <w:rFonts w:ascii="Times New Roman" w:eastAsia="Times New Roman" w:hAnsi="Times New Roman" w:cs="Times New Roman"/>
                <w:b/>
                <w:bCs/>
                <w:color w:val="2F2F2F"/>
                <w:sz w:val="24"/>
                <w:szCs w:val="24"/>
                <w:bdr w:val="none" w:sz="0" w:space="0" w:color="auto" w:frame="1"/>
                <w:lang w:eastAsia="uk-UA"/>
              </w:rPr>
              <w:t>4</w:t>
            </w:r>
          </w:p>
        </w:tc>
        <w:tc>
          <w:tcPr>
            <w:tcW w:w="756" w:type="dxa"/>
          </w:tcPr>
          <w:p w:rsidR="00087F27" w:rsidRPr="0036442A" w:rsidRDefault="000E1E0D" w:rsidP="0036442A">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36442A">
              <w:rPr>
                <w:rFonts w:ascii="Times New Roman" w:hAnsi="Times New Roman" w:cs="Times New Roman"/>
                <w:color w:val="333333"/>
                <w:sz w:val="24"/>
                <w:szCs w:val="24"/>
                <w:shd w:val="clear" w:color="auto" w:fill="FFFFFF"/>
              </w:rPr>
              <w:t>007.0</w:t>
            </w:r>
          </w:p>
        </w:tc>
        <w:tc>
          <w:tcPr>
            <w:tcW w:w="1355" w:type="dxa"/>
          </w:tcPr>
          <w:p w:rsidR="00087F27" w:rsidRPr="0036442A" w:rsidRDefault="0036442A" w:rsidP="0036442A">
            <w:pPr>
              <w:spacing w:line="210" w:lineRule="atLeast"/>
              <w:textAlignment w:val="baseline"/>
              <w:rPr>
                <w:rFonts w:ascii="Times New Roman" w:eastAsia="Times New Roman" w:hAnsi="Times New Roman" w:cs="Times New Roman"/>
                <w:b/>
                <w:bCs/>
                <w:color w:val="2F2F2F"/>
                <w:sz w:val="24"/>
                <w:szCs w:val="24"/>
                <w:u w:val="single"/>
                <w:bdr w:val="none" w:sz="0" w:space="0" w:color="auto" w:frame="1"/>
                <w:lang w:eastAsia="uk-UA"/>
              </w:rPr>
            </w:pPr>
            <w:r w:rsidRPr="0036442A">
              <w:rPr>
                <w:rFonts w:ascii="Times New Roman" w:hAnsi="Times New Roman" w:cs="Times New Roman"/>
                <w:b/>
                <w:bCs/>
                <w:color w:val="333333"/>
                <w:sz w:val="24"/>
                <w:szCs w:val="24"/>
                <w:u w:val="single"/>
                <w:shd w:val="clear" w:color="auto" w:fill="FFFFFF"/>
              </w:rPr>
              <w:t>Соціальна профілактика</w:t>
            </w:r>
          </w:p>
        </w:tc>
        <w:tc>
          <w:tcPr>
            <w:tcW w:w="3183" w:type="dxa"/>
          </w:tcPr>
          <w:p w:rsidR="00087F27" w:rsidRPr="0036442A" w:rsidRDefault="0036442A" w:rsidP="0036442A">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36442A">
              <w:rPr>
                <w:rFonts w:ascii="Times New Roman" w:hAnsi="Times New Roman" w:cs="Times New Roman"/>
                <w:color w:val="333333"/>
                <w:sz w:val="24"/>
                <w:szCs w:val="24"/>
                <w:shd w:val="clear" w:color="auto" w:fill="FFFFFF"/>
              </w:rPr>
              <w:t xml:space="preserve">організація навчання та просвіти (лекції, бесіди, вистави, акції, створення та розповсюдження рекламно-інформаційних та просвітницьких матеріалів тощо); організація простору безпеки та розвитку; консультування; представництво інтересів; посередництво; інформування з питань </w:t>
            </w:r>
            <w:r w:rsidRPr="0036442A">
              <w:rPr>
                <w:rFonts w:ascii="Times New Roman" w:hAnsi="Times New Roman" w:cs="Times New Roman"/>
                <w:color w:val="333333"/>
                <w:sz w:val="24"/>
                <w:szCs w:val="24"/>
                <w:shd w:val="clear" w:color="auto" w:fill="FFFFFF"/>
              </w:rPr>
              <w:lastRenderedPageBreak/>
              <w:t>соціальних послуг, стосовно здорового способу життя, профілактики суспільно небезпечних хвороб, протиправної поведінки,</w:t>
            </w:r>
            <w:r w:rsidRPr="0036442A">
              <w:rPr>
                <w:rStyle w:val="rvts11"/>
                <w:rFonts w:ascii="Times New Roman" w:hAnsi="Times New Roman" w:cs="Times New Roman"/>
                <w:i/>
                <w:iCs/>
                <w:color w:val="333333"/>
                <w:sz w:val="24"/>
                <w:szCs w:val="24"/>
                <w:shd w:val="clear" w:color="auto" w:fill="FFFFFF"/>
              </w:rPr>
              <w:t> </w:t>
            </w:r>
            <w:r w:rsidRPr="0036442A">
              <w:rPr>
                <w:rFonts w:ascii="Times New Roman" w:hAnsi="Times New Roman" w:cs="Times New Roman"/>
                <w:color w:val="333333"/>
                <w:sz w:val="24"/>
                <w:szCs w:val="24"/>
                <w:shd w:val="clear" w:color="auto" w:fill="FFFFFF"/>
              </w:rPr>
              <w:t>інституалізації дітей та дорослих з інвалідністю, дітей з групи ризику та громадян похилого віку, дискримінації, а також з питань толерантного ставлення до вразливих груп населення</w:t>
            </w:r>
          </w:p>
        </w:tc>
        <w:tc>
          <w:tcPr>
            <w:tcW w:w="1761" w:type="dxa"/>
          </w:tcPr>
          <w:p w:rsidR="00087F27" w:rsidRPr="0036442A" w:rsidRDefault="0036442A" w:rsidP="0036442A">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36442A">
              <w:rPr>
                <w:rFonts w:ascii="Times New Roman" w:hAnsi="Times New Roman" w:cs="Times New Roman"/>
                <w:color w:val="333333"/>
                <w:sz w:val="24"/>
                <w:szCs w:val="24"/>
                <w:shd w:val="clear" w:color="auto" w:fill="FFFFFF"/>
              </w:rPr>
              <w:lastRenderedPageBreak/>
              <w:t>вразливі групи населення;</w:t>
            </w:r>
            <w:r w:rsidRPr="0036442A">
              <w:rPr>
                <w:rFonts w:ascii="Times New Roman" w:hAnsi="Times New Roman" w:cs="Times New Roman"/>
                <w:color w:val="333333"/>
                <w:sz w:val="24"/>
                <w:szCs w:val="24"/>
              </w:rPr>
              <w:br/>
            </w:r>
            <w:r w:rsidRPr="0036442A">
              <w:rPr>
                <w:rFonts w:ascii="Times New Roman" w:hAnsi="Times New Roman" w:cs="Times New Roman"/>
                <w:color w:val="333333"/>
                <w:sz w:val="24"/>
                <w:szCs w:val="24"/>
                <w:shd w:val="clear" w:color="auto" w:fill="FFFFFF"/>
              </w:rPr>
              <w:t>особи / сім'ї, які перебувають у складних життєвих обставинах</w:t>
            </w:r>
          </w:p>
        </w:tc>
        <w:tc>
          <w:tcPr>
            <w:tcW w:w="1507" w:type="dxa"/>
          </w:tcPr>
          <w:p w:rsidR="00087F27" w:rsidRPr="0036442A" w:rsidRDefault="0036442A" w:rsidP="0036442A">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36442A">
              <w:rPr>
                <w:rFonts w:ascii="Times New Roman" w:hAnsi="Times New Roman" w:cs="Times New Roman"/>
                <w:color w:val="333333"/>
                <w:sz w:val="24"/>
                <w:szCs w:val="24"/>
                <w:shd w:val="clear" w:color="auto" w:fill="FFFFFF"/>
              </w:rPr>
              <w:t>у приміщенні надавача соціальних послуг;</w:t>
            </w:r>
            <w:r w:rsidRPr="0036442A">
              <w:rPr>
                <w:rFonts w:ascii="Times New Roman" w:hAnsi="Times New Roman" w:cs="Times New Roman"/>
                <w:color w:val="333333"/>
                <w:sz w:val="24"/>
                <w:szCs w:val="24"/>
              </w:rPr>
              <w:br/>
            </w:r>
            <w:r w:rsidRPr="0036442A">
              <w:rPr>
                <w:rFonts w:ascii="Times New Roman" w:hAnsi="Times New Roman" w:cs="Times New Roman"/>
                <w:color w:val="333333"/>
                <w:sz w:val="24"/>
                <w:szCs w:val="24"/>
                <w:shd w:val="clear" w:color="auto" w:fill="FFFFFF"/>
              </w:rPr>
              <w:t>за місцем перебування отримувача соціальних послуг;</w:t>
            </w:r>
            <w:r w:rsidRPr="0036442A">
              <w:rPr>
                <w:rFonts w:ascii="Times New Roman" w:hAnsi="Times New Roman" w:cs="Times New Roman"/>
                <w:color w:val="333333"/>
                <w:sz w:val="24"/>
                <w:szCs w:val="24"/>
              </w:rPr>
              <w:br/>
            </w:r>
            <w:r w:rsidRPr="0036442A">
              <w:rPr>
                <w:rFonts w:ascii="Times New Roman" w:hAnsi="Times New Roman" w:cs="Times New Roman"/>
                <w:color w:val="333333"/>
                <w:sz w:val="24"/>
                <w:szCs w:val="24"/>
                <w:shd w:val="clear" w:color="auto" w:fill="FFFFFF"/>
              </w:rPr>
              <w:t xml:space="preserve">поза межами </w:t>
            </w:r>
            <w:r w:rsidRPr="0036442A">
              <w:rPr>
                <w:rFonts w:ascii="Times New Roman" w:hAnsi="Times New Roman" w:cs="Times New Roman"/>
                <w:color w:val="333333"/>
                <w:sz w:val="24"/>
                <w:szCs w:val="24"/>
                <w:shd w:val="clear" w:color="auto" w:fill="FFFFFF"/>
              </w:rPr>
              <w:lastRenderedPageBreak/>
              <w:t>місця проживання та приміщення надавача соціальних послуг, у тому числі на вулиці;</w:t>
            </w:r>
            <w:r w:rsidRPr="0036442A">
              <w:rPr>
                <w:rFonts w:ascii="Times New Roman" w:hAnsi="Times New Roman" w:cs="Times New Roman"/>
                <w:color w:val="333333"/>
                <w:sz w:val="24"/>
                <w:szCs w:val="24"/>
              </w:rPr>
              <w:br/>
            </w:r>
            <w:r w:rsidRPr="0036442A">
              <w:rPr>
                <w:rFonts w:ascii="Times New Roman" w:hAnsi="Times New Roman" w:cs="Times New Roman"/>
                <w:color w:val="333333"/>
                <w:sz w:val="24"/>
                <w:szCs w:val="24"/>
                <w:shd w:val="clear" w:color="auto" w:fill="FFFFFF"/>
              </w:rPr>
              <w:t>через мережу Інтернет за допомогою засобів рухомого (мобільного), фіксованого зв'язку</w:t>
            </w:r>
          </w:p>
        </w:tc>
        <w:tc>
          <w:tcPr>
            <w:tcW w:w="1347" w:type="dxa"/>
          </w:tcPr>
          <w:p w:rsidR="00087F27" w:rsidRPr="0036442A" w:rsidRDefault="0036442A" w:rsidP="0036442A">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36442A">
              <w:rPr>
                <w:rFonts w:ascii="Times New Roman" w:hAnsi="Times New Roman" w:cs="Times New Roman"/>
                <w:color w:val="333333"/>
                <w:sz w:val="24"/>
                <w:szCs w:val="24"/>
                <w:shd w:val="clear" w:color="auto" w:fill="FFFFFF"/>
              </w:rPr>
              <w:lastRenderedPageBreak/>
              <w:t>одноразово/тимчасово</w:t>
            </w:r>
          </w:p>
        </w:tc>
      </w:tr>
      <w:tr w:rsidR="00503E24" w:rsidRPr="004775AC" w:rsidTr="00503E24">
        <w:trPr>
          <w:gridAfter w:val="1"/>
          <w:wAfter w:w="10" w:type="dxa"/>
        </w:trPr>
        <w:tc>
          <w:tcPr>
            <w:tcW w:w="518" w:type="dxa"/>
          </w:tcPr>
          <w:p w:rsidR="00503E24" w:rsidRPr="004775AC" w:rsidRDefault="00097468" w:rsidP="004775AC">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Pr>
                <w:rFonts w:ascii="Times New Roman" w:eastAsia="Times New Roman" w:hAnsi="Times New Roman" w:cs="Times New Roman"/>
                <w:b/>
                <w:bCs/>
                <w:color w:val="2F2F2F"/>
                <w:sz w:val="24"/>
                <w:szCs w:val="24"/>
                <w:bdr w:val="none" w:sz="0" w:space="0" w:color="auto" w:frame="1"/>
                <w:lang w:eastAsia="uk-UA"/>
              </w:rPr>
              <w:t>5</w:t>
            </w:r>
          </w:p>
        </w:tc>
        <w:tc>
          <w:tcPr>
            <w:tcW w:w="756" w:type="dxa"/>
          </w:tcPr>
          <w:p w:rsidR="00503E24" w:rsidRPr="004775AC" w:rsidRDefault="004775AC" w:rsidP="004775AC">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4775AC">
              <w:rPr>
                <w:rFonts w:ascii="Times New Roman" w:hAnsi="Times New Roman" w:cs="Times New Roman"/>
                <w:color w:val="333333"/>
                <w:sz w:val="24"/>
                <w:szCs w:val="24"/>
                <w:shd w:val="clear" w:color="auto" w:fill="FFFFFF"/>
              </w:rPr>
              <w:t>012.0</w:t>
            </w:r>
          </w:p>
        </w:tc>
        <w:tc>
          <w:tcPr>
            <w:tcW w:w="1355" w:type="dxa"/>
          </w:tcPr>
          <w:p w:rsidR="00503E24" w:rsidRPr="004F4B49" w:rsidRDefault="004775AC" w:rsidP="004775AC">
            <w:pPr>
              <w:spacing w:line="210" w:lineRule="atLeast"/>
              <w:textAlignment w:val="baseline"/>
              <w:rPr>
                <w:rFonts w:ascii="Times New Roman" w:eastAsia="Times New Roman" w:hAnsi="Times New Roman" w:cs="Times New Roman"/>
                <w:b/>
                <w:bCs/>
                <w:color w:val="2F2F2F"/>
                <w:sz w:val="24"/>
                <w:szCs w:val="24"/>
                <w:u w:val="single"/>
                <w:bdr w:val="none" w:sz="0" w:space="0" w:color="auto" w:frame="1"/>
                <w:lang w:eastAsia="uk-UA"/>
              </w:rPr>
            </w:pPr>
            <w:r w:rsidRPr="004F4B49">
              <w:rPr>
                <w:rFonts w:ascii="Times New Roman" w:hAnsi="Times New Roman" w:cs="Times New Roman"/>
                <w:b/>
                <w:bCs/>
                <w:color w:val="333333"/>
                <w:sz w:val="24"/>
                <w:szCs w:val="24"/>
                <w:u w:val="single"/>
                <w:shd w:val="clear" w:color="auto" w:fill="FFFFFF"/>
              </w:rPr>
              <w:t>Екстрене (кризове) втручання</w:t>
            </w:r>
          </w:p>
        </w:tc>
        <w:tc>
          <w:tcPr>
            <w:tcW w:w="3183" w:type="dxa"/>
          </w:tcPr>
          <w:p w:rsidR="00503E24" w:rsidRPr="004775AC" w:rsidRDefault="004775AC" w:rsidP="004775AC">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4775AC">
              <w:rPr>
                <w:rFonts w:ascii="Times New Roman" w:hAnsi="Times New Roman" w:cs="Times New Roman"/>
                <w:color w:val="333333"/>
                <w:sz w:val="24"/>
                <w:szCs w:val="24"/>
                <w:shd w:val="clear" w:color="auto" w:fill="FFFFFF"/>
              </w:rPr>
              <w:t>перша психологічна допомога; консультування; інформування; представництво інтересів; допомога в організації отримання безоплатної правової, невідкладної медичної допомоги, притулку тощо</w:t>
            </w:r>
          </w:p>
        </w:tc>
        <w:tc>
          <w:tcPr>
            <w:tcW w:w="1761" w:type="dxa"/>
          </w:tcPr>
          <w:p w:rsidR="00503E24" w:rsidRPr="004775AC" w:rsidRDefault="004775AC" w:rsidP="004775AC">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4775AC">
              <w:rPr>
                <w:rFonts w:ascii="Times New Roman" w:hAnsi="Times New Roman" w:cs="Times New Roman"/>
                <w:color w:val="333333"/>
                <w:sz w:val="24"/>
                <w:szCs w:val="24"/>
                <w:shd w:val="clear" w:color="auto" w:fill="FFFFFF"/>
              </w:rPr>
              <w:t>особи, постраждалі від домашнього насильства;</w:t>
            </w:r>
            <w:r w:rsidRPr="004775AC">
              <w:rPr>
                <w:rFonts w:ascii="Times New Roman" w:hAnsi="Times New Roman" w:cs="Times New Roman"/>
                <w:color w:val="333333"/>
                <w:sz w:val="24"/>
                <w:szCs w:val="24"/>
              </w:rPr>
              <w:br/>
            </w:r>
            <w:r w:rsidRPr="004775AC">
              <w:rPr>
                <w:rFonts w:ascii="Times New Roman" w:hAnsi="Times New Roman" w:cs="Times New Roman"/>
                <w:color w:val="333333"/>
                <w:sz w:val="24"/>
                <w:szCs w:val="24"/>
                <w:shd w:val="clear" w:color="auto" w:fill="FFFFFF"/>
              </w:rPr>
              <w:t>особи, постраждалі від торгівлі людьми;</w:t>
            </w:r>
            <w:r w:rsidRPr="004775AC">
              <w:rPr>
                <w:rFonts w:ascii="Times New Roman" w:hAnsi="Times New Roman" w:cs="Times New Roman"/>
                <w:color w:val="333333"/>
                <w:sz w:val="24"/>
                <w:szCs w:val="24"/>
              </w:rPr>
              <w:br/>
            </w:r>
            <w:r w:rsidRPr="004775AC">
              <w:rPr>
                <w:rFonts w:ascii="Times New Roman" w:hAnsi="Times New Roman" w:cs="Times New Roman"/>
                <w:color w:val="333333"/>
                <w:sz w:val="24"/>
                <w:szCs w:val="24"/>
                <w:shd w:val="clear" w:color="auto" w:fill="FFFFFF"/>
              </w:rPr>
              <w:t>особи, яким завдана шкода пожежею, стихійним лихом, катастрофою, бойовими діями, терористичним актом, збройним конфліктом, тимчасовою окупацією</w:t>
            </w:r>
          </w:p>
        </w:tc>
        <w:tc>
          <w:tcPr>
            <w:tcW w:w="1507" w:type="dxa"/>
          </w:tcPr>
          <w:p w:rsidR="00503E24" w:rsidRPr="004775AC" w:rsidRDefault="004775AC" w:rsidP="004775AC">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4775AC">
              <w:rPr>
                <w:rFonts w:ascii="Times New Roman" w:hAnsi="Times New Roman" w:cs="Times New Roman"/>
                <w:color w:val="333333"/>
                <w:sz w:val="24"/>
                <w:szCs w:val="24"/>
                <w:shd w:val="clear" w:color="auto" w:fill="FFFFFF"/>
              </w:rPr>
              <w:t>за місцем проживання/перебування отримувача соціальних послуг (в тому числі вдома);</w:t>
            </w:r>
            <w:r w:rsidRPr="004775AC">
              <w:rPr>
                <w:rFonts w:ascii="Times New Roman" w:hAnsi="Times New Roman" w:cs="Times New Roman"/>
                <w:color w:val="333333"/>
                <w:sz w:val="24"/>
                <w:szCs w:val="24"/>
              </w:rPr>
              <w:br/>
            </w:r>
            <w:r w:rsidRPr="004775AC">
              <w:rPr>
                <w:rFonts w:ascii="Times New Roman" w:hAnsi="Times New Roman" w:cs="Times New Roman"/>
                <w:color w:val="333333"/>
                <w:sz w:val="24"/>
                <w:szCs w:val="24"/>
                <w:shd w:val="clear" w:color="auto" w:fill="FFFFFF"/>
              </w:rPr>
              <w:t>у приміщенні надавача соціальних послуг;</w:t>
            </w:r>
            <w:r w:rsidRPr="004775AC">
              <w:rPr>
                <w:rFonts w:ascii="Times New Roman" w:hAnsi="Times New Roman" w:cs="Times New Roman"/>
                <w:color w:val="333333"/>
                <w:sz w:val="24"/>
                <w:szCs w:val="24"/>
              </w:rPr>
              <w:br/>
            </w:r>
            <w:r w:rsidRPr="004775AC">
              <w:rPr>
                <w:rFonts w:ascii="Times New Roman" w:hAnsi="Times New Roman" w:cs="Times New Roman"/>
                <w:color w:val="333333"/>
                <w:sz w:val="24"/>
                <w:szCs w:val="24"/>
                <w:shd w:val="clear" w:color="auto" w:fill="FFFFFF"/>
              </w:rPr>
              <w:t>за місцем перебування отримувача соціальних послуг поза межами місця проживання та приміщення надавача соціальних послуг, у тому числі на вулиці</w:t>
            </w:r>
          </w:p>
        </w:tc>
        <w:tc>
          <w:tcPr>
            <w:tcW w:w="1347" w:type="dxa"/>
          </w:tcPr>
          <w:p w:rsidR="00503E24" w:rsidRPr="004775AC" w:rsidRDefault="004775AC" w:rsidP="004775AC">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4775AC">
              <w:rPr>
                <w:rFonts w:ascii="Times New Roman" w:hAnsi="Times New Roman" w:cs="Times New Roman"/>
                <w:color w:val="333333"/>
                <w:sz w:val="24"/>
                <w:szCs w:val="24"/>
                <w:shd w:val="clear" w:color="auto" w:fill="FFFFFF"/>
              </w:rPr>
              <w:t>екстрено (кризово)/одноразово</w:t>
            </w:r>
          </w:p>
        </w:tc>
      </w:tr>
      <w:tr w:rsidR="00503E24" w:rsidRPr="00A30CD9" w:rsidTr="00503E24">
        <w:trPr>
          <w:gridAfter w:val="1"/>
          <w:wAfter w:w="10" w:type="dxa"/>
        </w:trPr>
        <w:tc>
          <w:tcPr>
            <w:tcW w:w="518" w:type="dxa"/>
          </w:tcPr>
          <w:p w:rsidR="00503E24" w:rsidRPr="00A30CD9" w:rsidRDefault="00097468" w:rsidP="00A30CD9">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Pr>
                <w:rFonts w:ascii="Times New Roman" w:eastAsia="Times New Roman" w:hAnsi="Times New Roman" w:cs="Times New Roman"/>
                <w:b/>
                <w:bCs/>
                <w:color w:val="2F2F2F"/>
                <w:sz w:val="24"/>
                <w:szCs w:val="24"/>
                <w:bdr w:val="none" w:sz="0" w:space="0" w:color="auto" w:frame="1"/>
                <w:lang w:eastAsia="uk-UA"/>
              </w:rPr>
              <w:t>6</w:t>
            </w:r>
          </w:p>
        </w:tc>
        <w:tc>
          <w:tcPr>
            <w:tcW w:w="756" w:type="dxa"/>
          </w:tcPr>
          <w:p w:rsidR="00503E24" w:rsidRPr="00A30CD9" w:rsidRDefault="004F4B49" w:rsidP="00A30CD9">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A30CD9">
              <w:rPr>
                <w:rFonts w:ascii="Times New Roman" w:hAnsi="Times New Roman" w:cs="Times New Roman"/>
                <w:color w:val="333333"/>
                <w:sz w:val="24"/>
                <w:szCs w:val="24"/>
                <w:shd w:val="clear" w:color="auto" w:fill="FFFFFF"/>
              </w:rPr>
              <w:t>014.0</w:t>
            </w:r>
          </w:p>
        </w:tc>
        <w:tc>
          <w:tcPr>
            <w:tcW w:w="1355" w:type="dxa"/>
          </w:tcPr>
          <w:p w:rsidR="00503E24" w:rsidRPr="00C21FE8" w:rsidRDefault="004F4B49" w:rsidP="00A30CD9">
            <w:pPr>
              <w:spacing w:line="210" w:lineRule="atLeast"/>
              <w:textAlignment w:val="baseline"/>
              <w:rPr>
                <w:rFonts w:ascii="Times New Roman" w:eastAsia="Times New Roman" w:hAnsi="Times New Roman" w:cs="Times New Roman"/>
                <w:b/>
                <w:bCs/>
                <w:color w:val="2F2F2F"/>
                <w:sz w:val="24"/>
                <w:szCs w:val="24"/>
                <w:u w:val="single"/>
                <w:bdr w:val="none" w:sz="0" w:space="0" w:color="auto" w:frame="1"/>
                <w:lang w:eastAsia="uk-UA"/>
              </w:rPr>
            </w:pPr>
            <w:r w:rsidRPr="00C21FE8">
              <w:rPr>
                <w:rFonts w:ascii="Times New Roman" w:hAnsi="Times New Roman" w:cs="Times New Roman"/>
                <w:b/>
                <w:bCs/>
                <w:color w:val="333333"/>
                <w:sz w:val="24"/>
                <w:szCs w:val="24"/>
                <w:u w:val="single"/>
                <w:shd w:val="clear" w:color="auto" w:fill="FFFFFF"/>
              </w:rPr>
              <w:t>Соціальна інтеграція та реінтеграція</w:t>
            </w:r>
          </w:p>
        </w:tc>
        <w:tc>
          <w:tcPr>
            <w:tcW w:w="3183" w:type="dxa"/>
          </w:tcPr>
          <w:p w:rsidR="00503E24" w:rsidRPr="00A30CD9" w:rsidRDefault="004F4B49" w:rsidP="00A30CD9">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A30CD9">
              <w:rPr>
                <w:rFonts w:ascii="Times New Roman" w:hAnsi="Times New Roman" w:cs="Times New Roman"/>
                <w:color w:val="333333"/>
                <w:sz w:val="24"/>
                <w:szCs w:val="24"/>
                <w:shd w:val="clear" w:color="auto" w:fill="FFFFFF"/>
              </w:rPr>
              <w:t xml:space="preserve">допомога в оформленні документів; допомога в отриманні реєстрації місця проживання/перебування; сприяння в отриманні житла, працевлаштуванні тощо; корекція </w:t>
            </w:r>
            <w:r w:rsidRPr="00A30CD9">
              <w:rPr>
                <w:rFonts w:ascii="Times New Roman" w:hAnsi="Times New Roman" w:cs="Times New Roman"/>
                <w:color w:val="333333"/>
                <w:sz w:val="24"/>
                <w:szCs w:val="24"/>
                <w:shd w:val="clear" w:color="auto" w:fill="FFFFFF"/>
              </w:rPr>
              <w:lastRenderedPageBreak/>
              <w:t>психологічного стану та поведінки в повсякденному житті; надання психологічної підтримки; допомога у зміцненні/відновленні родинних та суспільно корисних зв'язків; сприяння організації та діяльності груп самодопомоги; сприяння в отриманні послуги перекладу, вивчення державної мови; сприяння у встановленні зв'язків із національно-культурними організаціями співвітчизників</w:t>
            </w:r>
          </w:p>
        </w:tc>
        <w:tc>
          <w:tcPr>
            <w:tcW w:w="1761" w:type="dxa"/>
          </w:tcPr>
          <w:p w:rsidR="00503E24" w:rsidRPr="00A30CD9" w:rsidRDefault="004F4B49" w:rsidP="00A30CD9">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A30CD9">
              <w:rPr>
                <w:rFonts w:ascii="Times New Roman" w:hAnsi="Times New Roman" w:cs="Times New Roman"/>
                <w:color w:val="333333"/>
                <w:sz w:val="24"/>
                <w:szCs w:val="24"/>
                <w:shd w:val="clear" w:color="auto" w:fill="FFFFFF"/>
              </w:rPr>
              <w:lastRenderedPageBreak/>
              <w:t>внутрішньо переміщені особи;</w:t>
            </w:r>
            <w:r w:rsidRPr="00A30CD9">
              <w:rPr>
                <w:rFonts w:ascii="Times New Roman" w:hAnsi="Times New Roman" w:cs="Times New Roman"/>
                <w:color w:val="333333"/>
                <w:sz w:val="24"/>
                <w:szCs w:val="24"/>
              </w:rPr>
              <w:br/>
            </w:r>
            <w:r w:rsidRPr="00A30CD9">
              <w:rPr>
                <w:rFonts w:ascii="Times New Roman" w:hAnsi="Times New Roman" w:cs="Times New Roman"/>
                <w:color w:val="333333"/>
                <w:sz w:val="24"/>
                <w:szCs w:val="24"/>
                <w:shd w:val="clear" w:color="auto" w:fill="FFFFFF"/>
              </w:rPr>
              <w:t>особи, постраждалі від торгівлі людьми;</w:t>
            </w:r>
            <w:r w:rsidRPr="00A30CD9">
              <w:rPr>
                <w:rFonts w:ascii="Times New Roman" w:hAnsi="Times New Roman" w:cs="Times New Roman"/>
                <w:color w:val="333333"/>
                <w:sz w:val="24"/>
                <w:szCs w:val="24"/>
              </w:rPr>
              <w:br/>
            </w:r>
            <w:r w:rsidRPr="00A30CD9">
              <w:rPr>
                <w:rFonts w:ascii="Times New Roman" w:hAnsi="Times New Roman" w:cs="Times New Roman"/>
                <w:color w:val="333333"/>
                <w:sz w:val="24"/>
                <w:szCs w:val="24"/>
                <w:shd w:val="clear" w:color="auto" w:fill="FFFFFF"/>
              </w:rPr>
              <w:lastRenderedPageBreak/>
              <w:t>бездомні особи;</w:t>
            </w:r>
            <w:r w:rsidRPr="00A30CD9">
              <w:rPr>
                <w:rFonts w:ascii="Times New Roman" w:hAnsi="Times New Roman" w:cs="Times New Roman"/>
                <w:color w:val="333333"/>
                <w:sz w:val="24"/>
                <w:szCs w:val="24"/>
              </w:rPr>
              <w:br/>
            </w:r>
            <w:r w:rsidRPr="00A30CD9">
              <w:rPr>
                <w:rFonts w:ascii="Times New Roman" w:hAnsi="Times New Roman" w:cs="Times New Roman"/>
                <w:color w:val="333333"/>
                <w:sz w:val="24"/>
                <w:szCs w:val="24"/>
                <w:shd w:val="clear" w:color="auto" w:fill="FFFFFF"/>
              </w:rPr>
              <w:t>біженці;</w:t>
            </w:r>
            <w:r w:rsidRPr="00A30CD9">
              <w:rPr>
                <w:rFonts w:ascii="Times New Roman" w:hAnsi="Times New Roman" w:cs="Times New Roman"/>
                <w:color w:val="333333"/>
                <w:sz w:val="24"/>
                <w:szCs w:val="24"/>
              </w:rPr>
              <w:br/>
            </w:r>
            <w:r w:rsidRPr="00A30CD9">
              <w:rPr>
                <w:rFonts w:ascii="Times New Roman" w:hAnsi="Times New Roman" w:cs="Times New Roman"/>
                <w:color w:val="333333"/>
                <w:sz w:val="24"/>
                <w:szCs w:val="24"/>
                <w:shd w:val="clear" w:color="auto" w:fill="FFFFFF"/>
              </w:rPr>
              <w:t>шукачі притулку;</w:t>
            </w:r>
            <w:r w:rsidRPr="00A30CD9">
              <w:rPr>
                <w:rFonts w:ascii="Times New Roman" w:hAnsi="Times New Roman" w:cs="Times New Roman"/>
                <w:color w:val="333333"/>
                <w:sz w:val="24"/>
                <w:szCs w:val="24"/>
              </w:rPr>
              <w:br/>
            </w:r>
            <w:r w:rsidRPr="00A30CD9">
              <w:rPr>
                <w:rFonts w:ascii="Times New Roman" w:hAnsi="Times New Roman" w:cs="Times New Roman"/>
                <w:color w:val="333333"/>
                <w:sz w:val="24"/>
                <w:szCs w:val="24"/>
                <w:shd w:val="clear" w:color="auto" w:fill="FFFFFF"/>
              </w:rPr>
              <w:t>національні меншини;</w:t>
            </w:r>
            <w:r w:rsidRPr="00A30CD9">
              <w:rPr>
                <w:rFonts w:ascii="Times New Roman" w:hAnsi="Times New Roman" w:cs="Times New Roman"/>
                <w:color w:val="333333"/>
                <w:sz w:val="24"/>
                <w:szCs w:val="24"/>
              </w:rPr>
              <w:br/>
            </w:r>
            <w:r w:rsidRPr="00A30CD9">
              <w:rPr>
                <w:rFonts w:ascii="Times New Roman" w:hAnsi="Times New Roman" w:cs="Times New Roman"/>
                <w:color w:val="333333"/>
                <w:sz w:val="24"/>
                <w:szCs w:val="24"/>
                <w:shd w:val="clear" w:color="auto" w:fill="FFFFFF"/>
              </w:rPr>
              <w:t>діти та особи, які перебувають / перебували в спеціалізованих або інтернатних закладах</w:t>
            </w:r>
          </w:p>
        </w:tc>
        <w:tc>
          <w:tcPr>
            <w:tcW w:w="1507" w:type="dxa"/>
          </w:tcPr>
          <w:p w:rsidR="00503E24" w:rsidRPr="00A30CD9" w:rsidRDefault="004F4B49" w:rsidP="00A30CD9">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A30CD9">
              <w:rPr>
                <w:rFonts w:ascii="Times New Roman" w:hAnsi="Times New Roman" w:cs="Times New Roman"/>
                <w:color w:val="333333"/>
                <w:sz w:val="24"/>
                <w:szCs w:val="24"/>
                <w:shd w:val="clear" w:color="auto" w:fill="FFFFFF"/>
              </w:rPr>
              <w:lastRenderedPageBreak/>
              <w:t>напівстаціонарно в приміщенні надавача соціальної послуги;</w:t>
            </w:r>
            <w:r w:rsidRPr="00A30CD9">
              <w:rPr>
                <w:rFonts w:ascii="Times New Roman" w:hAnsi="Times New Roman" w:cs="Times New Roman"/>
                <w:color w:val="333333"/>
                <w:sz w:val="24"/>
                <w:szCs w:val="24"/>
              </w:rPr>
              <w:br/>
            </w:r>
            <w:r w:rsidRPr="00A30CD9">
              <w:rPr>
                <w:rFonts w:ascii="Times New Roman" w:hAnsi="Times New Roman" w:cs="Times New Roman"/>
                <w:color w:val="333333"/>
                <w:sz w:val="24"/>
                <w:szCs w:val="24"/>
                <w:shd w:val="clear" w:color="auto" w:fill="FFFFFF"/>
              </w:rPr>
              <w:t xml:space="preserve">за місцем </w:t>
            </w:r>
            <w:r w:rsidRPr="00A30CD9">
              <w:rPr>
                <w:rFonts w:ascii="Times New Roman" w:hAnsi="Times New Roman" w:cs="Times New Roman"/>
                <w:color w:val="333333"/>
                <w:sz w:val="24"/>
                <w:szCs w:val="24"/>
                <w:shd w:val="clear" w:color="auto" w:fill="FFFFFF"/>
              </w:rPr>
              <w:lastRenderedPageBreak/>
              <w:t>проживання/перебування отримувача соціальної послуги</w:t>
            </w:r>
          </w:p>
        </w:tc>
        <w:tc>
          <w:tcPr>
            <w:tcW w:w="1347" w:type="dxa"/>
          </w:tcPr>
          <w:p w:rsidR="00503E24" w:rsidRPr="00A30CD9" w:rsidRDefault="004F4B49" w:rsidP="00A30CD9">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A30CD9">
              <w:rPr>
                <w:rFonts w:ascii="Times New Roman" w:hAnsi="Times New Roman" w:cs="Times New Roman"/>
                <w:color w:val="333333"/>
                <w:sz w:val="24"/>
                <w:szCs w:val="24"/>
                <w:shd w:val="clear" w:color="auto" w:fill="FFFFFF"/>
              </w:rPr>
              <w:lastRenderedPageBreak/>
              <w:t>тимчасово</w:t>
            </w:r>
          </w:p>
        </w:tc>
      </w:tr>
      <w:tr w:rsidR="00503E24" w:rsidRPr="006C43F8" w:rsidTr="00503E24">
        <w:trPr>
          <w:gridAfter w:val="1"/>
          <w:wAfter w:w="10" w:type="dxa"/>
        </w:trPr>
        <w:tc>
          <w:tcPr>
            <w:tcW w:w="518" w:type="dxa"/>
          </w:tcPr>
          <w:p w:rsidR="00503E24" w:rsidRPr="006C43F8" w:rsidRDefault="00097468" w:rsidP="006C43F8">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Pr>
                <w:rFonts w:ascii="Times New Roman" w:eastAsia="Times New Roman" w:hAnsi="Times New Roman" w:cs="Times New Roman"/>
                <w:b/>
                <w:bCs/>
                <w:color w:val="2F2F2F"/>
                <w:sz w:val="24"/>
                <w:szCs w:val="24"/>
                <w:bdr w:val="none" w:sz="0" w:space="0" w:color="auto" w:frame="1"/>
                <w:lang w:eastAsia="uk-UA"/>
              </w:rPr>
              <w:t>7</w:t>
            </w:r>
          </w:p>
        </w:tc>
        <w:tc>
          <w:tcPr>
            <w:tcW w:w="756" w:type="dxa"/>
          </w:tcPr>
          <w:p w:rsidR="00503E24" w:rsidRPr="006C43F8" w:rsidRDefault="00A86711" w:rsidP="006C43F8">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6C43F8">
              <w:rPr>
                <w:rFonts w:ascii="Times New Roman" w:hAnsi="Times New Roman" w:cs="Times New Roman"/>
                <w:color w:val="333333"/>
                <w:sz w:val="24"/>
                <w:szCs w:val="24"/>
                <w:shd w:val="clear" w:color="auto" w:fill="FFFFFF"/>
              </w:rPr>
              <w:t>010.1</w:t>
            </w:r>
          </w:p>
        </w:tc>
        <w:tc>
          <w:tcPr>
            <w:tcW w:w="1355" w:type="dxa"/>
          </w:tcPr>
          <w:p w:rsidR="00503E24" w:rsidRPr="00B47A12" w:rsidRDefault="00A86711" w:rsidP="006C43F8">
            <w:pPr>
              <w:spacing w:line="210" w:lineRule="atLeast"/>
              <w:textAlignment w:val="baseline"/>
              <w:rPr>
                <w:rFonts w:ascii="Times New Roman" w:eastAsia="Times New Roman" w:hAnsi="Times New Roman" w:cs="Times New Roman"/>
                <w:b/>
                <w:bCs/>
                <w:color w:val="2F2F2F"/>
                <w:sz w:val="24"/>
                <w:szCs w:val="24"/>
                <w:u w:val="single"/>
                <w:bdr w:val="none" w:sz="0" w:space="0" w:color="auto" w:frame="1"/>
                <w:lang w:eastAsia="uk-UA"/>
              </w:rPr>
            </w:pPr>
            <w:r w:rsidRPr="00B47A12">
              <w:rPr>
                <w:rFonts w:ascii="Times New Roman" w:hAnsi="Times New Roman" w:cs="Times New Roman"/>
                <w:b/>
                <w:bCs/>
                <w:color w:val="333333"/>
                <w:sz w:val="24"/>
                <w:szCs w:val="24"/>
                <w:u w:val="single"/>
                <w:shd w:val="clear" w:color="auto" w:fill="FFFFFF"/>
              </w:rPr>
              <w:t>Соціальний супровід сімей / осіб, які перебувають у складних життєвих обставинах</w:t>
            </w:r>
          </w:p>
        </w:tc>
        <w:tc>
          <w:tcPr>
            <w:tcW w:w="3183" w:type="dxa"/>
          </w:tcPr>
          <w:p w:rsidR="00503E24" w:rsidRPr="006C43F8" w:rsidRDefault="00A86711" w:rsidP="006C43F8">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6C43F8">
              <w:rPr>
                <w:rFonts w:ascii="Times New Roman" w:hAnsi="Times New Roman" w:cs="Times New Roman"/>
                <w:color w:val="333333"/>
                <w:sz w:val="24"/>
                <w:szCs w:val="24"/>
                <w:shd w:val="clear" w:color="auto" w:fill="FFFFFF"/>
              </w:rPr>
              <w:t>консультування, регулярні зустрічі чи відвідування отримувача соціальної послуги з метою моніторингу виконання завдань, спрямованих на розв'язання складної життєвої ситуації отримувача соціальної послуги; допомога в усвідомленні значення дій та/або розвиток вміння керувати ними; навчання та розвиток соціальних навичок, навичок виховання та догляду за дітьми, управління домогосподарством; консультування, психологічна підтримка</w:t>
            </w:r>
          </w:p>
        </w:tc>
        <w:tc>
          <w:tcPr>
            <w:tcW w:w="1761" w:type="dxa"/>
          </w:tcPr>
          <w:p w:rsidR="00503E24" w:rsidRPr="006C43F8" w:rsidRDefault="00A86711" w:rsidP="006C43F8">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6C43F8">
              <w:rPr>
                <w:rFonts w:ascii="Times New Roman" w:hAnsi="Times New Roman" w:cs="Times New Roman"/>
                <w:color w:val="333333"/>
                <w:sz w:val="24"/>
                <w:szCs w:val="24"/>
                <w:shd w:val="clear" w:color="auto" w:fill="FFFFFF"/>
              </w:rPr>
              <w:t>сім'ї, які перебувають у складних життєвих обставинах</w:t>
            </w:r>
          </w:p>
        </w:tc>
        <w:tc>
          <w:tcPr>
            <w:tcW w:w="1507" w:type="dxa"/>
          </w:tcPr>
          <w:p w:rsidR="00503E24" w:rsidRPr="006C43F8" w:rsidRDefault="00A86711" w:rsidP="006C43F8">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6C43F8">
              <w:rPr>
                <w:rFonts w:ascii="Times New Roman" w:hAnsi="Times New Roman" w:cs="Times New Roman"/>
                <w:color w:val="333333"/>
                <w:sz w:val="24"/>
                <w:szCs w:val="24"/>
                <w:shd w:val="clear" w:color="auto" w:fill="FFFFFF"/>
              </w:rPr>
              <w:t>за місцем проживання/перебування отримувача соціальних послуг (вдома);</w:t>
            </w:r>
            <w:r w:rsidRPr="006C43F8">
              <w:rPr>
                <w:rFonts w:ascii="Times New Roman" w:hAnsi="Times New Roman" w:cs="Times New Roman"/>
                <w:color w:val="333333"/>
                <w:sz w:val="24"/>
                <w:szCs w:val="24"/>
              </w:rPr>
              <w:br/>
            </w:r>
            <w:r w:rsidRPr="006C43F8">
              <w:rPr>
                <w:rFonts w:ascii="Times New Roman" w:hAnsi="Times New Roman" w:cs="Times New Roman"/>
                <w:color w:val="333333"/>
                <w:sz w:val="24"/>
                <w:szCs w:val="24"/>
                <w:shd w:val="clear" w:color="auto" w:fill="FFFFFF"/>
              </w:rPr>
              <w:t>напівстаціонарно в приміщенні надавача соціальної послуги;</w:t>
            </w:r>
            <w:r w:rsidRPr="006C43F8">
              <w:rPr>
                <w:rFonts w:ascii="Times New Roman" w:hAnsi="Times New Roman" w:cs="Times New Roman"/>
                <w:color w:val="333333"/>
                <w:sz w:val="24"/>
                <w:szCs w:val="24"/>
              </w:rPr>
              <w:br/>
            </w:r>
            <w:r w:rsidRPr="006C43F8">
              <w:rPr>
                <w:rFonts w:ascii="Times New Roman" w:hAnsi="Times New Roman" w:cs="Times New Roman"/>
                <w:color w:val="333333"/>
                <w:sz w:val="24"/>
                <w:szCs w:val="24"/>
                <w:shd w:val="clear" w:color="auto" w:fill="FFFFFF"/>
              </w:rPr>
              <w:t>за місцем перебування отримувача соціальних послуг;</w:t>
            </w:r>
            <w:r w:rsidRPr="006C43F8">
              <w:rPr>
                <w:rFonts w:ascii="Times New Roman" w:hAnsi="Times New Roman" w:cs="Times New Roman"/>
                <w:color w:val="333333"/>
                <w:sz w:val="24"/>
                <w:szCs w:val="24"/>
              </w:rPr>
              <w:br/>
            </w:r>
            <w:r w:rsidRPr="006C43F8">
              <w:rPr>
                <w:rFonts w:ascii="Times New Roman" w:hAnsi="Times New Roman" w:cs="Times New Roman"/>
                <w:color w:val="333333"/>
                <w:sz w:val="24"/>
                <w:szCs w:val="24"/>
                <w:shd w:val="clear" w:color="auto" w:fill="FFFFFF"/>
              </w:rPr>
              <w:t>поза межами місця проживання та приміщення надавача соціальних послуг</w:t>
            </w:r>
          </w:p>
        </w:tc>
        <w:tc>
          <w:tcPr>
            <w:tcW w:w="1347" w:type="dxa"/>
          </w:tcPr>
          <w:p w:rsidR="00503E24" w:rsidRPr="006C43F8" w:rsidRDefault="00A86711" w:rsidP="006C43F8">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6C43F8">
              <w:rPr>
                <w:rFonts w:ascii="Times New Roman" w:hAnsi="Times New Roman" w:cs="Times New Roman"/>
                <w:color w:val="333333"/>
                <w:sz w:val="24"/>
                <w:szCs w:val="24"/>
                <w:shd w:val="clear" w:color="auto" w:fill="FFFFFF"/>
              </w:rPr>
              <w:t>тимчасово</w:t>
            </w:r>
          </w:p>
        </w:tc>
      </w:tr>
      <w:tr w:rsidR="00503E24" w:rsidRPr="00D7724D" w:rsidTr="00503E24">
        <w:trPr>
          <w:gridAfter w:val="1"/>
          <w:wAfter w:w="10" w:type="dxa"/>
        </w:trPr>
        <w:tc>
          <w:tcPr>
            <w:tcW w:w="518" w:type="dxa"/>
          </w:tcPr>
          <w:p w:rsidR="00503E24" w:rsidRPr="00D7724D" w:rsidRDefault="00097468" w:rsidP="00D7724D">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Pr>
                <w:rFonts w:ascii="Times New Roman" w:eastAsia="Times New Roman" w:hAnsi="Times New Roman" w:cs="Times New Roman"/>
                <w:b/>
                <w:bCs/>
                <w:color w:val="2F2F2F"/>
                <w:sz w:val="24"/>
                <w:szCs w:val="24"/>
                <w:bdr w:val="none" w:sz="0" w:space="0" w:color="auto" w:frame="1"/>
                <w:lang w:eastAsia="uk-UA"/>
              </w:rPr>
              <w:t>8</w:t>
            </w:r>
          </w:p>
        </w:tc>
        <w:tc>
          <w:tcPr>
            <w:tcW w:w="756" w:type="dxa"/>
          </w:tcPr>
          <w:p w:rsidR="00503E24" w:rsidRPr="00D7724D" w:rsidRDefault="001A6480" w:rsidP="00D7724D">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D7724D">
              <w:rPr>
                <w:rFonts w:ascii="Times New Roman" w:hAnsi="Times New Roman" w:cs="Times New Roman"/>
                <w:color w:val="333333"/>
                <w:sz w:val="24"/>
                <w:szCs w:val="24"/>
                <w:shd w:val="clear" w:color="auto" w:fill="FFFFFF"/>
              </w:rPr>
              <w:t>010.2</w:t>
            </w:r>
          </w:p>
        </w:tc>
        <w:tc>
          <w:tcPr>
            <w:tcW w:w="1355" w:type="dxa"/>
          </w:tcPr>
          <w:p w:rsidR="00503E24" w:rsidRPr="00D7724D" w:rsidRDefault="001A6480" w:rsidP="00D7724D">
            <w:pPr>
              <w:spacing w:line="210" w:lineRule="atLeast"/>
              <w:textAlignment w:val="baseline"/>
              <w:rPr>
                <w:rFonts w:ascii="Times New Roman" w:eastAsia="Times New Roman" w:hAnsi="Times New Roman" w:cs="Times New Roman"/>
                <w:b/>
                <w:bCs/>
                <w:color w:val="2F2F2F"/>
                <w:sz w:val="24"/>
                <w:szCs w:val="24"/>
                <w:u w:val="single"/>
                <w:bdr w:val="none" w:sz="0" w:space="0" w:color="auto" w:frame="1"/>
                <w:lang w:eastAsia="uk-UA"/>
              </w:rPr>
            </w:pPr>
            <w:r w:rsidRPr="00D7724D">
              <w:rPr>
                <w:rFonts w:ascii="Times New Roman" w:hAnsi="Times New Roman" w:cs="Times New Roman"/>
                <w:b/>
                <w:bCs/>
                <w:color w:val="333333"/>
                <w:sz w:val="24"/>
                <w:szCs w:val="24"/>
                <w:u w:val="single"/>
                <w:shd w:val="clear" w:color="auto" w:fill="FFFFFF"/>
              </w:rPr>
              <w:t>Соціальний супровід сімей, у яких виховуються діти-сироти і діти, позбавлен</w:t>
            </w:r>
            <w:r w:rsidRPr="00D7724D">
              <w:rPr>
                <w:rFonts w:ascii="Times New Roman" w:hAnsi="Times New Roman" w:cs="Times New Roman"/>
                <w:b/>
                <w:bCs/>
                <w:color w:val="333333"/>
                <w:sz w:val="24"/>
                <w:szCs w:val="24"/>
                <w:u w:val="single"/>
                <w:shd w:val="clear" w:color="auto" w:fill="FFFFFF"/>
              </w:rPr>
              <w:lastRenderedPageBreak/>
              <w:t>і батьківського піклування</w:t>
            </w:r>
          </w:p>
        </w:tc>
        <w:tc>
          <w:tcPr>
            <w:tcW w:w="3183" w:type="dxa"/>
          </w:tcPr>
          <w:p w:rsidR="00503E24" w:rsidRPr="00D7724D" w:rsidRDefault="00D7724D" w:rsidP="00D7724D">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D7724D">
              <w:rPr>
                <w:rFonts w:ascii="Times New Roman" w:hAnsi="Times New Roman" w:cs="Times New Roman"/>
                <w:color w:val="333333"/>
                <w:sz w:val="24"/>
                <w:szCs w:val="24"/>
                <w:shd w:val="clear" w:color="auto" w:fill="FFFFFF"/>
              </w:rPr>
              <w:lastRenderedPageBreak/>
              <w:t xml:space="preserve">допомога у створенні та підтримці позитивного соціально-психологічного клімату в сім'ї; адаптація дитини в нових умовах; створення належних умов для забезпечення індивідуальних потреб дитини-сироти та дитини, позбавленої батьківського </w:t>
            </w:r>
            <w:r w:rsidRPr="00D7724D">
              <w:rPr>
                <w:rFonts w:ascii="Times New Roman" w:hAnsi="Times New Roman" w:cs="Times New Roman"/>
                <w:color w:val="333333"/>
                <w:sz w:val="24"/>
                <w:szCs w:val="24"/>
                <w:shd w:val="clear" w:color="auto" w:fill="FFFFFF"/>
              </w:rPr>
              <w:lastRenderedPageBreak/>
              <w:t>піклування, у розвитку та вихованні; захист майнових, житлових та інших прав дитини; сприяння навчанню та розвитку дитини; допомога у зміцненні / відновленні родинних та суспільно корисних зв'язків; допомога у створенні та забезпеченні умов для пріоритетного права дитини на усиновлення; підготовка дитини до виходу із сім'ї, у тому числі і до самостійного життя</w:t>
            </w:r>
          </w:p>
        </w:tc>
        <w:tc>
          <w:tcPr>
            <w:tcW w:w="1761" w:type="dxa"/>
          </w:tcPr>
          <w:p w:rsidR="00503E24" w:rsidRPr="00D7724D" w:rsidRDefault="00D7724D" w:rsidP="00D7724D">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D7724D">
              <w:rPr>
                <w:rFonts w:ascii="Times New Roman" w:hAnsi="Times New Roman" w:cs="Times New Roman"/>
                <w:color w:val="333333"/>
                <w:sz w:val="24"/>
                <w:szCs w:val="24"/>
                <w:shd w:val="clear" w:color="auto" w:fill="FFFFFF"/>
              </w:rPr>
              <w:lastRenderedPageBreak/>
              <w:t>сім'ї, у яких виховуються діти-сироти і діти, позбавлені батьківського піклування,</w:t>
            </w:r>
          </w:p>
        </w:tc>
        <w:tc>
          <w:tcPr>
            <w:tcW w:w="1507" w:type="dxa"/>
          </w:tcPr>
          <w:p w:rsidR="00503E24" w:rsidRPr="00D7724D" w:rsidRDefault="00D7724D" w:rsidP="00D7724D">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D7724D">
              <w:rPr>
                <w:rFonts w:ascii="Times New Roman" w:hAnsi="Times New Roman" w:cs="Times New Roman"/>
                <w:color w:val="333333"/>
                <w:sz w:val="24"/>
                <w:szCs w:val="24"/>
                <w:shd w:val="clear" w:color="auto" w:fill="FFFFFF"/>
              </w:rPr>
              <w:t>за місцем проживання/перебування отримувача соціальних послуг (вдома);</w:t>
            </w:r>
            <w:r w:rsidRPr="00D7724D">
              <w:rPr>
                <w:rFonts w:ascii="Times New Roman" w:hAnsi="Times New Roman" w:cs="Times New Roman"/>
                <w:color w:val="333333"/>
                <w:sz w:val="24"/>
                <w:szCs w:val="24"/>
              </w:rPr>
              <w:br/>
            </w:r>
            <w:r w:rsidRPr="00D7724D">
              <w:rPr>
                <w:rFonts w:ascii="Times New Roman" w:hAnsi="Times New Roman" w:cs="Times New Roman"/>
                <w:color w:val="333333"/>
                <w:sz w:val="24"/>
                <w:szCs w:val="24"/>
                <w:shd w:val="clear" w:color="auto" w:fill="FFFFFF"/>
              </w:rPr>
              <w:t xml:space="preserve">напівстаціонарно в </w:t>
            </w:r>
            <w:r w:rsidRPr="00D7724D">
              <w:rPr>
                <w:rFonts w:ascii="Times New Roman" w:hAnsi="Times New Roman" w:cs="Times New Roman"/>
                <w:color w:val="333333"/>
                <w:sz w:val="24"/>
                <w:szCs w:val="24"/>
                <w:shd w:val="clear" w:color="auto" w:fill="FFFFFF"/>
              </w:rPr>
              <w:lastRenderedPageBreak/>
              <w:t>приміщенні надавача соціальної послуги;</w:t>
            </w:r>
            <w:r w:rsidRPr="00D7724D">
              <w:rPr>
                <w:rFonts w:ascii="Times New Roman" w:hAnsi="Times New Roman" w:cs="Times New Roman"/>
                <w:color w:val="333333"/>
                <w:sz w:val="24"/>
                <w:szCs w:val="24"/>
              </w:rPr>
              <w:br/>
            </w:r>
            <w:r w:rsidRPr="00D7724D">
              <w:rPr>
                <w:rFonts w:ascii="Times New Roman" w:hAnsi="Times New Roman" w:cs="Times New Roman"/>
                <w:color w:val="333333"/>
                <w:sz w:val="24"/>
                <w:szCs w:val="24"/>
                <w:shd w:val="clear" w:color="auto" w:fill="FFFFFF"/>
              </w:rPr>
              <w:t>за місцем перебування отримувача соціальних послуг;</w:t>
            </w:r>
            <w:r w:rsidRPr="00D7724D">
              <w:rPr>
                <w:rFonts w:ascii="Times New Roman" w:hAnsi="Times New Roman" w:cs="Times New Roman"/>
                <w:color w:val="333333"/>
                <w:sz w:val="24"/>
                <w:szCs w:val="24"/>
              </w:rPr>
              <w:br/>
            </w:r>
            <w:r w:rsidRPr="00D7724D">
              <w:rPr>
                <w:rFonts w:ascii="Times New Roman" w:hAnsi="Times New Roman" w:cs="Times New Roman"/>
                <w:color w:val="333333"/>
                <w:sz w:val="24"/>
                <w:szCs w:val="24"/>
                <w:shd w:val="clear" w:color="auto" w:fill="FFFFFF"/>
              </w:rPr>
              <w:t>поза межами місця проживання та приміщення надавача соціальних послуг</w:t>
            </w:r>
          </w:p>
        </w:tc>
        <w:tc>
          <w:tcPr>
            <w:tcW w:w="1347" w:type="dxa"/>
          </w:tcPr>
          <w:p w:rsidR="00503E24" w:rsidRPr="00D7724D" w:rsidRDefault="00D7724D" w:rsidP="00D7724D">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D7724D">
              <w:rPr>
                <w:rFonts w:ascii="Times New Roman" w:hAnsi="Times New Roman" w:cs="Times New Roman"/>
                <w:color w:val="333333"/>
                <w:sz w:val="24"/>
                <w:szCs w:val="24"/>
                <w:shd w:val="clear" w:color="auto" w:fill="FFFFFF"/>
              </w:rPr>
              <w:lastRenderedPageBreak/>
              <w:t>Постійно/тимчасово</w:t>
            </w:r>
          </w:p>
        </w:tc>
      </w:tr>
      <w:tr w:rsidR="00503E24" w:rsidRPr="00C716EE" w:rsidTr="00503E24">
        <w:trPr>
          <w:gridAfter w:val="1"/>
          <w:wAfter w:w="10" w:type="dxa"/>
        </w:trPr>
        <w:tc>
          <w:tcPr>
            <w:tcW w:w="518" w:type="dxa"/>
          </w:tcPr>
          <w:p w:rsidR="00503E24" w:rsidRPr="00C716EE" w:rsidRDefault="00097468" w:rsidP="00C716EE">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Pr>
                <w:rFonts w:ascii="Times New Roman" w:eastAsia="Times New Roman" w:hAnsi="Times New Roman" w:cs="Times New Roman"/>
                <w:b/>
                <w:bCs/>
                <w:color w:val="2F2F2F"/>
                <w:sz w:val="24"/>
                <w:szCs w:val="24"/>
                <w:bdr w:val="none" w:sz="0" w:space="0" w:color="auto" w:frame="1"/>
                <w:lang w:eastAsia="uk-UA"/>
              </w:rPr>
              <w:t>9</w:t>
            </w:r>
          </w:p>
        </w:tc>
        <w:tc>
          <w:tcPr>
            <w:tcW w:w="756" w:type="dxa"/>
          </w:tcPr>
          <w:p w:rsidR="00503E24" w:rsidRPr="00C716EE" w:rsidRDefault="00702CD9" w:rsidP="00C716EE">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C716EE">
              <w:rPr>
                <w:rFonts w:ascii="Times New Roman" w:hAnsi="Times New Roman" w:cs="Times New Roman"/>
                <w:color w:val="333333"/>
                <w:sz w:val="24"/>
                <w:szCs w:val="24"/>
                <w:shd w:val="clear" w:color="auto" w:fill="FFFFFF"/>
              </w:rPr>
              <w:t>003.0</w:t>
            </w:r>
          </w:p>
        </w:tc>
        <w:tc>
          <w:tcPr>
            <w:tcW w:w="1355" w:type="dxa"/>
          </w:tcPr>
          <w:p w:rsidR="00503E24" w:rsidRPr="00C716EE" w:rsidRDefault="00702CD9" w:rsidP="00C716EE">
            <w:pPr>
              <w:spacing w:line="210" w:lineRule="atLeast"/>
              <w:textAlignment w:val="baseline"/>
              <w:rPr>
                <w:rFonts w:ascii="Times New Roman" w:eastAsia="Times New Roman" w:hAnsi="Times New Roman" w:cs="Times New Roman"/>
                <w:b/>
                <w:bCs/>
                <w:color w:val="2F2F2F"/>
                <w:sz w:val="24"/>
                <w:szCs w:val="24"/>
                <w:u w:val="single"/>
                <w:bdr w:val="none" w:sz="0" w:space="0" w:color="auto" w:frame="1"/>
                <w:lang w:eastAsia="uk-UA"/>
              </w:rPr>
            </w:pPr>
            <w:r w:rsidRPr="00C716EE">
              <w:rPr>
                <w:rFonts w:ascii="Times New Roman" w:hAnsi="Times New Roman" w:cs="Times New Roman"/>
                <w:b/>
                <w:bCs/>
                <w:color w:val="333333"/>
                <w:sz w:val="24"/>
                <w:szCs w:val="24"/>
                <w:u w:val="single"/>
                <w:shd w:val="clear" w:color="auto" w:fill="FFFFFF"/>
              </w:rPr>
              <w:t>Посередництво</w:t>
            </w:r>
          </w:p>
        </w:tc>
        <w:tc>
          <w:tcPr>
            <w:tcW w:w="3183" w:type="dxa"/>
          </w:tcPr>
          <w:p w:rsidR="00503E24" w:rsidRPr="00C716EE" w:rsidRDefault="00702CD9" w:rsidP="00C716EE">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C716EE">
              <w:rPr>
                <w:rFonts w:ascii="Times New Roman" w:hAnsi="Times New Roman" w:cs="Times New Roman"/>
                <w:color w:val="333333"/>
                <w:sz w:val="24"/>
                <w:szCs w:val="24"/>
                <w:shd w:val="clear" w:color="auto" w:fill="FFFFFF"/>
              </w:rPr>
              <w:t>допомога у врегулюванні конфліктів; ведення переговорів; опрацювання шляхів та умов розв'язання конфлікту</w:t>
            </w:r>
          </w:p>
        </w:tc>
        <w:tc>
          <w:tcPr>
            <w:tcW w:w="1761" w:type="dxa"/>
          </w:tcPr>
          <w:p w:rsidR="00503E24" w:rsidRPr="00C716EE" w:rsidRDefault="00702CD9" w:rsidP="00C716EE">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C716EE">
              <w:rPr>
                <w:rFonts w:ascii="Times New Roman" w:hAnsi="Times New Roman" w:cs="Times New Roman"/>
                <w:color w:val="333333"/>
                <w:sz w:val="24"/>
                <w:szCs w:val="24"/>
                <w:shd w:val="clear" w:color="auto" w:fill="FFFFFF"/>
              </w:rPr>
              <w:t>особи / сім'ї, які перебувають у складних життєвих обставинах</w:t>
            </w:r>
          </w:p>
        </w:tc>
        <w:tc>
          <w:tcPr>
            <w:tcW w:w="1507" w:type="dxa"/>
          </w:tcPr>
          <w:p w:rsidR="00503E24" w:rsidRPr="00C716EE" w:rsidRDefault="00702CD9" w:rsidP="00C716EE">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C716EE">
              <w:rPr>
                <w:rFonts w:ascii="Times New Roman" w:hAnsi="Times New Roman" w:cs="Times New Roman"/>
                <w:color w:val="333333"/>
                <w:sz w:val="24"/>
                <w:szCs w:val="24"/>
                <w:shd w:val="clear" w:color="auto" w:fill="FFFFFF"/>
              </w:rPr>
              <w:t>напівстаціонарно в приміщенні надавача соціальної послуги;</w:t>
            </w:r>
            <w:r w:rsidRPr="00C716EE">
              <w:rPr>
                <w:rFonts w:ascii="Times New Roman" w:hAnsi="Times New Roman" w:cs="Times New Roman"/>
                <w:color w:val="333333"/>
                <w:sz w:val="24"/>
                <w:szCs w:val="24"/>
              </w:rPr>
              <w:br/>
            </w:r>
            <w:r w:rsidRPr="00C716EE">
              <w:rPr>
                <w:rFonts w:ascii="Times New Roman" w:hAnsi="Times New Roman" w:cs="Times New Roman"/>
                <w:color w:val="333333"/>
                <w:sz w:val="24"/>
                <w:szCs w:val="24"/>
                <w:shd w:val="clear" w:color="auto" w:fill="FFFFFF"/>
              </w:rPr>
              <w:t>за місцем, визначеним посередником/медіатором і погодженим з усіма учасниками посередництва (медіації)</w:t>
            </w:r>
          </w:p>
        </w:tc>
        <w:tc>
          <w:tcPr>
            <w:tcW w:w="1347" w:type="dxa"/>
          </w:tcPr>
          <w:p w:rsidR="00503E24" w:rsidRPr="00C716EE" w:rsidRDefault="00702CD9" w:rsidP="00C716EE">
            <w:pPr>
              <w:spacing w:line="210" w:lineRule="atLeast"/>
              <w:textAlignment w:val="baseline"/>
              <w:rPr>
                <w:rFonts w:ascii="Times New Roman" w:eastAsia="Times New Roman" w:hAnsi="Times New Roman" w:cs="Times New Roman"/>
                <w:b/>
                <w:bCs/>
                <w:color w:val="2F2F2F"/>
                <w:sz w:val="24"/>
                <w:szCs w:val="24"/>
                <w:bdr w:val="none" w:sz="0" w:space="0" w:color="auto" w:frame="1"/>
                <w:lang w:eastAsia="uk-UA"/>
              </w:rPr>
            </w:pPr>
            <w:r w:rsidRPr="00C716EE">
              <w:rPr>
                <w:rFonts w:ascii="Times New Roman" w:hAnsi="Times New Roman" w:cs="Times New Roman"/>
                <w:color w:val="333333"/>
                <w:sz w:val="24"/>
                <w:szCs w:val="24"/>
                <w:shd w:val="clear" w:color="auto" w:fill="FFFFFF"/>
              </w:rPr>
              <w:t>тимчасово</w:t>
            </w:r>
          </w:p>
        </w:tc>
      </w:tr>
    </w:tbl>
    <w:p w:rsidR="00B851D5" w:rsidRDefault="005C30C8" w:rsidP="005C30C8">
      <w:pPr>
        <w:pStyle w:val="3"/>
        <w:shd w:val="clear" w:color="auto" w:fill="FFFFFF"/>
        <w:spacing w:before="375" w:beforeAutospacing="0" w:after="225" w:afterAutospacing="0" w:line="390" w:lineRule="atLeast"/>
        <w:jc w:val="center"/>
        <w:rPr>
          <w:b w:val="0"/>
          <w:bCs w:val="0"/>
          <w:color w:val="2F2F2F"/>
          <w:sz w:val="32"/>
          <w:szCs w:val="32"/>
          <w:bdr w:val="none" w:sz="0" w:space="0" w:color="auto" w:frame="1"/>
        </w:rPr>
      </w:pPr>
      <w:r>
        <w:rPr>
          <w:rFonts w:ascii="Montserrat" w:hAnsi="Montserrat"/>
          <w:caps/>
          <w:color w:val="333333"/>
          <w:spacing w:val="-6"/>
          <w:sz w:val="39"/>
          <w:szCs w:val="39"/>
        </w:rPr>
        <w:t>ОПЛАТА СОЦІАЛЬНИХ ПОСЛУГ</w:t>
      </w:r>
    </w:p>
    <w:p w:rsidR="00E30579" w:rsidRDefault="00E30579" w:rsidP="00E30579">
      <w:pPr>
        <w:pStyle w:val="a3"/>
        <w:spacing w:before="133" w:beforeAutospacing="0" w:after="133" w:afterAutospacing="0"/>
        <w:ind w:left="267" w:right="267" w:firstLine="720"/>
        <w:jc w:val="both"/>
        <w:rPr>
          <w:color w:val="333333"/>
          <w:sz w:val="28"/>
          <w:szCs w:val="28"/>
        </w:rPr>
      </w:pPr>
      <w:r w:rsidRPr="004740E9">
        <w:rPr>
          <w:color w:val="333333"/>
          <w:sz w:val="28"/>
          <w:szCs w:val="28"/>
        </w:rPr>
        <w:t xml:space="preserve">Відповідно до </w:t>
      </w:r>
      <w:r w:rsidR="004740E9" w:rsidRPr="004740E9">
        <w:rPr>
          <w:color w:val="333333"/>
          <w:sz w:val="28"/>
          <w:szCs w:val="28"/>
        </w:rPr>
        <w:t xml:space="preserve">статті 28 </w:t>
      </w:r>
      <w:r w:rsidRPr="004740E9">
        <w:rPr>
          <w:color w:val="333333"/>
          <w:sz w:val="28"/>
          <w:szCs w:val="28"/>
        </w:rPr>
        <w:t xml:space="preserve">Закону України «Про соціальні послуги» </w:t>
      </w:r>
      <w:r w:rsidR="00804564">
        <w:rPr>
          <w:color w:val="333333"/>
          <w:sz w:val="28"/>
          <w:szCs w:val="28"/>
        </w:rPr>
        <w:t>надавачі соціальних послуг державного та комунального секторів надають соціальні послуги</w:t>
      </w:r>
      <w:r w:rsidR="004740E9">
        <w:rPr>
          <w:color w:val="333333"/>
          <w:sz w:val="28"/>
          <w:szCs w:val="28"/>
        </w:rPr>
        <w:t xml:space="preserve"> </w:t>
      </w:r>
      <w:r w:rsidRPr="004740E9">
        <w:rPr>
          <w:color w:val="333333"/>
          <w:sz w:val="28"/>
          <w:szCs w:val="28"/>
        </w:rPr>
        <w:t>отримувачам:</w:t>
      </w:r>
    </w:p>
    <w:p w:rsidR="004740E9" w:rsidRPr="00804564" w:rsidRDefault="004740E9" w:rsidP="00B851D5">
      <w:pPr>
        <w:pStyle w:val="rvps2"/>
        <w:shd w:val="clear" w:color="auto" w:fill="FFFFFF"/>
        <w:spacing w:before="0" w:beforeAutospacing="0" w:after="150" w:afterAutospacing="0"/>
        <w:jc w:val="both"/>
        <w:rPr>
          <w:color w:val="333333"/>
          <w:sz w:val="28"/>
          <w:szCs w:val="28"/>
        </w:rPr>
      </w:pPr>
      <w:bookmarkStart w:id="0" w:name="n456"/>
      <w:bookmarkEnd w:id="0"/>
      <w:r w:rsidRPr="00804564">
        <w:rPr>
          <w:color w:val="333333"/>
          <w:sz w:val="28"/>
          <w:szCs w:val="28"/>
        </w:rPr>
        <w:t>1</w:t>
      </w:r>
      <w:r w:rsidRPr="00804564">
        <w:rPr>
          <w:color w:val="333333"/>
          <w:sz w:val="28"/>
          <w:szCs w:val="28"/>
        </w:rPr>
        <w:t>.</w:t>
      </w:r>
      <w:r w:rsidRPr="00804564">
        <w:rPr>
          <w:color w:val="333333"/>
          <w:sz w:val="28"/>
          <w:szCs w:val="28"/>
        </w:rPr>
        <w:t xml:space="preserve"> </w:t>
      </w:r>
      <w:r w:rsidRPr="00804564">
        <w:rPr>
          <w:color w:val="333333"/>
          <w:sz w:val="28"/>
          <w:szCs w:val="28"/>
        </w:rPr>
        <w:t>З</w:t>
      </w:r>
      <w:r w:rsidRPr="00804564">
        <w:rPr>
          <w:color w:val="333333"/>
          <w:sz w:val="28"/>
          <w:szCs w:val="28"/>
        </w:rPr>
        <w:t>а рахунок бюджетних коштів</w:t>
      </w:r>
      <w:r w:rsidR="00804564">
        <w:rPr>
          <w:color w:val="333333"/>
          <w:sz w:val="28"/>
          <w:szCs w:val="28"/>
        </w:rPr>
        <w:t>:</w:t>
      </w:r>
    </w:p>
    <w:p w:rsidR="004740E9" w:rsidRPr="00804564" w:rsidRDefault="004740E9" w:rsidP="004740E9">
      <w:pPr>
        <w:pStyle w:val="rvps2"/>
        <w:shd w:val="clear" w:color="auto" w:fill="FFFFFF"/>
        <w:spacing w:before="0" w:beforeAutospacing="0" w:after="150" w:afterAutospacing="0"/>
        <w:ind w:firstLine="450"/>
        <w:jc w:val="both"/>
        <w:rPr>
          <w:color w:val="333333"/>
          <w:sz w:val="28"/>
          <w:szCs w:val="28"/>
        </w:rPr>
      </w:pPr>
      <w:r w:rsidRPr="00804564">
        <w:rPr>
          <w:color w:val="333333"/>
          <w:sz w:val="28"/>
          <w:szCs w:val="28"/>
        </w:rPr>
        <w:t>а) незалежно від доходу отримувача соціальних послуг:</w:t>
      </w:r>
    </w:p>
    <w:p w:rsidR="004740E9" w:rsidRPr="00804564" w:rsidRDefault="004740E9" w:rsidP="004740E9">
      <w:pPr>
        <w:pStyle w:val="rvps2"/>
        <w:shd w:val="clear" w:color="auto" w:fill="FFFFFF"/>
        <w:spacing w:before="0" w:beforeAutospacing="0" w:after="150" w:afterAutospacing="0"/>
        <w:ind w:firstLine="450"/>
        <w:jc w:val="both"/>
        <w:rPr>
          <w:color w:val="333333"/>
          <w:sz w:val="28"/>
          <w:szCs w:val="28"/>
        </w:rPr>
      </w:pPr>
      <w:r w:rsidRPr="00804564">
        <w:rPr>
          <w:color w:val="333333"/>
          <w:sz w:val="28"/>
          <w:szCs w:val="28"/>
        </w:rPr>
        <w:t xml:space="preserve">- </w:t>
      </w:r>
      <w:r w:rsidRPr="00804564">
        <w:rPr>
          <w:color w:val="333333"/>
          <w:sz w:val="28"/>
          <w:szCs w:val="28"/>
        </w:rPr>
        <w:t>особам, які постраждали від торгівлі людьми і отримують соціальну допомогу відповідно до законодавства у сфері протидії торгівлі людьми, особам, які постраждали від домашнього насильства або насильства за ознакою статі, дітям з інвалідністю, особам з інвалідністю I групи, дітям-сиротам, дітям, позбавленим батьківського піклування, особам з їх числа віком до 23 років, сім’ям опікунів, піклувальників, прийомним сім’ям, дитячим будинкам сімейного типу, сім’ям патронатних вихователів, дітям, визначеним </w:t>
      </w:r>
      <w:hyperlink r:id="rId5" w:anchor="n212" w:history="1">
        <w:r w:rsidRPr="00804564">
          <w:rPr>
            <w:rStyle w:val="a5"/>
            <w:color w:val="006600"/>
            <w:sz w:val="28"/>
            <w:szCs w:val="28"/>
          </w:rPr>
          <w:t>пунктом 5</w:t>
        </w:r>
      </w:hyperlink>
      <w:r w:rsidRPr="00804564">
        <w:rPr>
          <w:color w:val="333333"/>
          <w:sz w:val="28"/>
          <w:szCs w:val="28"/>
        </w:rPr>
        <w:t> частини шостої статті 13 цього Закону, - всі соціальні послуги;</w:t>
      </w:r>
    </w:p>
    <w:p w:rsidR="004740E9" w:rsidRPr="00804564" w:rsidRDefault="004740E9" w:rsidP="004740E9">
      <w:pPr>
        <w:pStyle w:val="rvps2"/>
        <w:shd w:val="clear" w:color="auto" w:fill="FFFFFF"/>
        <w:spacing w:before="0" w:beforeAutospacing="0" w:after="150" w:afterAutospacing="0"/>
        <w:ind w:firstLine="450"/>
        <w:jc w:val="both"/>
        <w:rPr>
          <w:color w:val="333333"/>
          <w:sz w:val="28"/>
          <w:szCs w:val="28"/>
        </w:rPr>
      </w:pPr>
      <w:r w:rsidRPr="00804564">
        <w:rPr>
          <w:color w:val="333333"/>
          <w:sz w:val="28"/>
          <w:szCs w:val="28"/>
        </w:rPr>
        <w:lastRenderedPageBreak/>
        <w:t xml:space="preserve">- </w:t>
      </w:r>
      <w:r w:rsidRPr="00804564">
        <w:rPr>
          <w:color w:val="333333"/>
          <w:sz w:val="28"/>
          <w:szCs w:val="28"/>
        </w:rPr>
        <w:t>іншим категоріям осіб - соціальні послуги з інформування, консультування, надання притулку, представництва інтересів, перекладу жестовою мовою, а також соціальні послуги, що надаються екстрено (кризово);</w:t>
      </w:r>
    </w:p>
    <w:p w:rsidR="004740E9" w:rsidRPr="00804564" w:rsidRDefault="004740E9" w:rsidP="004740E9">
      <w:pPr>
        <w:pStyle w:val="rvps2"/>
        <w:shd w:val="clear" w:color="auto" w:fill="FFFFFF"/>
        <w:spacing w:before="0" w:beforeAutospacing="0" w:after="150" w:afterAutospacing="0"/>
        <w:ind w:firstLine="450"/>
        <w:jc w:val="both"/>
        <w:rPr>
          <w:color w:val="333333"/>
          <w:sz w:val="28"/>
          <w:szCs w:val="28"/>
        </w:rPr>
      </w:pPr>
      <w:r w:rsidRPr="00804564">
        <w:rPr>
          <w:color w:val="333333"/>
          <w:sz w:val="28"/>
          <w:szCs w:val="28"/>
        </w:rPr>
        <w:t xml:space="preserve">б) отримувачам соціальних послуг, крім </w:t>
      </w:r>
      <w:r w:rsidRPr="00804564">
        <w:rPr>
          <w:color w:val="333333"/>
          <w:sz w:val="28"/>
          <w:szCs w:val="28"/>
        </w:rPr>
        <w:t>вищезазначених</w:t>
      </w:r>
      <w:r w:rsidRPr="00804564">
        <w:rPr>
          <w:color w:val="333333"/>
          <w:sz w:val="28"/>
          <w:szCs w:val="28"/>
        </w:rPr>
        <w:t>, середньомісячний сукупний дохід яких становить менше двох прожиткових мінімумів для відповідної категорії осіб, - всі соціальні послуги.</w:t>
      </w:r>
    </w:p>
    <w:p w:rsidR="00804564" w:rsidRPr="00804564" w:rsidRDefault="00804564" w:rsidP="00804564">
      <w:pPr>
        <w:pStyle w:val="rvps2"/>
        <w:shd w:val="clear" w:color="auto" w:fill="FFFFFF"/>
        <w:spacing w:before="0" w:beforeAutospacing="0" w:after="150" w:afterAutospacing="0"/>
        <w:ind w:firstLine="450"/>
        <w:jc w:val="both"/>
        <w:rPr>
          <w:color w:val="333333"/>
          <w:sz w:val="28"/>
          <w:szCs w:val="28"/>
        </w:rPr>
      </w:pPr>
      <w:r w:rsidRPr="00804564">
        <w:rPr>
          <w:color w:val="333333"/>
          <w:sz w:val="28"/>
          <w:szCs w:val="28"/>
        </w:rPr>
        <w:t>2</w:t>
      </w:r>
      <w:r w:rsidRPr="00804564">
        <w:rPr>
          <w:color w:val="333333"/>
          <w:sz w:val="28"/>
          <w:szCs w:val="28"/>
        </w:rPr>
        <w:t>. З установленням диференційованої плати в </w:t>
      </w:r>
      <w:hyperlink r:id="rId6" w:anchor="n11" w:tgtFrame="_blank" w:history="1">
        <w:r w:rsidRPr="00804564">
          <w:rPr>
            <w:rStyle w:val="a5"/>
            <w:color w:val="000099"/>
            <w:sz w:val="28"/>
            <w:szCs w:val="28"/>
          </w:rPr>
          <w:t>порядку</w:t>
        </w:r>
      </w:hyperlink>
      <w:r w:rsidRPr="00804564">
        <w:rPr>
          <w:color w:val="333333"/>
          <w:sz w:val="28"/>
          <w:szCs w:val="28"/>
        </w:rPr>
        <w:t>, визначеному Кабінетом Міністрів України, надаються соціальні послуги отримувачам соціальних послуг, середньомісячний сукупний дохід яких перевищує два прожиткові мінімуми, але не перевищує чотири прожиткові мінімуми для відповідної категорії осіб.</w:t>
      </w:r>
    </w:p>
    <w:p w:rsidR="00804564" w:rsidRPr="00F934D1" w:rsidRDefault="00804564" w:rsidP="00804564">
      <w:pPr>
        <w:pStyle w:val="rvps2"/>
        <w:shd w:val="clear" w:color="auto" w:fill="FFFFFF"/>
        <w:spacing w:before="0" w:beforeAutospacing="0" w:after="150" w:afterAutospacing="0"/>
        <w:ind w:firstLine="450"/>
        <w:jc w:val="both"/>
        <w:rPr>
          <w:color w:val="333333"/>
          <w:sz w:val="28"/>
          <w:szCs w:val="28"/>
        </w:rPr>
      </w:pPr>
      <w:r w:rsidRPr="00F934D1">
        <w:rPr>
          <w:color w:val="333333"/>
          <w:sz w:val="28"/>
          <w:szCs w:val="28"/>
        </w:rPr>
        <w:t>4. За рахунок отримувача соціальних послуг або третіх осіб надаються соціальні послуги:</w:t>
      </w:r>
    </w:p>
    <w:p w:rsidR="00804564" w:rsidRPr="00F934D1" w:rsidRDefault="00804564" w:rsidP="00804564">
      <w:pPr>
        <w:pStyle w:val="rvps2"/>
        <w:shd w:val="clear" w:color="auto" w:fill="FFFFFF"/>
        <w:spacing w:before="0" w:beforeAutospacing="0" w:after="150" w:afterAutospacing="0"/>
        <w:ind w:firstLine="450"/>
        <w:jc w:val="both"/>
        <w:rPr>
          <w:color w:val="333333"/>
          <w:sz w:val="28"/>
          <w:szCs w:val="28"/>
        </w:rPr>
      </w:pPr>
      <w:r w:rsidRPr="00F934D1">
        <w:rPr>
          <w:color w:val="333333"/>
          <w:sz w:val="28"/>
          <w:szCs w:val="28"/>
        </w:rPr>
        <w:t>1) отримувачам соціальних послуг, середньомісячний сукупний дохід яких перевищує чотири прожиткові мінімуми для відповідної категорії осіб;</w:t>
      </w:r>
    </w:p>
    <w:p w:rsidR="00804564" w:rsidRPr="00F934D1" w:rsidRDefault="00804564" w:rsidP="00804564">
      <w:pPr>
        <w:pStyle w:val="rvps2"/>
        <w:shd w:val="clear" w:color="auto" w:fill="FFFFFF"/>
        <w:spacing w:before="0" w:beforeAutospacing="0" w:after="150" w:afterAutospacing="0"/>
        <w:ind w:firstLine="450"/>
        <w:jc w:val="both"/>
        <w:rPr>
          <w:color w:val="333333"/>
          <w:sz w:val="28"/>
          <w:szCs w:val="28"/>
        </w:rPr>
      </w:pPr>
      <w:r w:rsidRPr="00F934D1">
        <w:rPr>
          <w:color w:val="333333"/>
          <w:sz w:val="28"/>
          <w:szCs w:val="28"/>
        </w:rPr>
        <w:t>2) понад обсяги, визначені державним стандартом соціальних послуг.</w:t>
      </w:r>
    </w:p>
    <w:p w:rsidR="001D7998" w:rsidRDefault="001D7998" w:rsidP="005C30C8">
      <w:pPr>
        <w:pStyle w:val="3"/>
        <w:shd w:val="clear" w:color="auto" w:fill="FFFFFF"/>
        <w:spacing w:before="375" w:beforeAutospacing="0" w:after="225" w:afterAutospacing="0" w:line="390" w:lineRule="atLeast"/>
        <w:jc w:val="center"/>
        <w:rPr>
          <w:rFonts w:ascii="Montserrat" w:hAnsi="Montserrat"/>
          <w:caps/>
          <w:color w:val="333333"/>
          <w:spacing w:val="-6"/>
          <w:sz w:val="39"/>
          <w:szCs w:val="39"/>
        </w:rPr>
      </w:pPr>
      <w:r>
        <w:rPr>
          <w:rFonts w:ascii="Montserrat" w:hAnsi="Montserrat"/>
          <w:caps/>
          <w:color w:val="333333"/>
          <w:spacing w:val="-6"/>
          <w:sz w:val="39"/>
          <w:szCs w:val="39"/>
        </w:rPr>
        <w:t>КУДИ ЗВЕРТАТИСЯ ЗА ОТРИМАННЯМ СОЦІАЛЬНИХ ПОСЛУГ</w:t>
      </w:r>
    </w:p>
    <w:p w:rsidR="001D7998" w:rsidRPr="00B03AC3" w:rsidRDefault="001D7998" w:rsidP="00B03AC3">
      <w:pPr>
        <w:pStyle w:val="5"/>
        <w:shd w:val="clear" w:color="auto" w:fill="FFFFFF"/>
        <w:spacing w:before="0" w:beforeAutospacing="0" w:after="300" w:afterAutospacing="0" w:line="300" w:lineRule="atLeast"/>
        <w:ind w:firstLine="708"/>
        <w:jc w:val="both"/>
        <w:rPr>
          <w:b w:val="0"/>
          <w:bCs w:val="0"/>
          <w:color w:val="222222"/>
          <w:sz w:val="28"/>
          <w:szCs w:val="28"/>
        </w:rPr>
      </w:pPr>
      <w:r w:rsidRPr="00B03AC3">
        <w:rPr>
          <w:b w:val="0"/>
          <w:bCs w:val="0"/>
          <w:color w:val="222222"/>
          <w:sz w:val="28"/>
          <w:szCs w:val="28"/>
        </w:rPr>
        <w:t xml:space="preserve">Для отримання соціальних послуг </w:t>
      </w:r>
      <w:bookmarkStart w:id="1" w:name="_GoBack"/>
      <w:bookmarkEnd w:id="1"/>
      <w:r w:rsidRPr="00B03AC3">
        <w:rPr>
          <w:b w:val="0"/>
          <w:bCs w:val="0"/>
          <w:color w:val="222222"/>
          <w:sz w:val="28"/>
          <w:szCs w:val="28"/>
        </w:rPr>
        <w:t>особа або її законний представник подає органу соціального захисту населення за місцем свого проживання/перебування заяву про надання соціальних послуг (далі - заява) у письмовій або електронній формі, що складається за формою, затвердженою Мінсоцполітики. </w:t>
      </w:r>
    </w:p>
    <w:p w:rsidR="001D7998" w:rsidRPr="00B03AC3" w:rsidRDefault="001D7998" w:rsidP="00B03AC3">
      <w:pPr>
        <w:pStyle w:val="5"/>
        <w:shd w:val="clear" w:color="auto" w:fill="FFFFFF"/>
        <w:spacing w:before="0" w:beforeAutospacing="0" w:after="300" w:afterAutospacing="0" w:line="300" w:lineRule="atLeast"/>
        <w:ind w:firstLine="708"/>
        <w:jc w:val="both"/>
        <w:rPr>
          <w:b w:val="0"/>
          <w:bCs w:val="0"/>
          <w:color w:val="222222"/>
          <w:sz w:val="28"/>
          <w:szCs w:val="28"/>
        </w:rPr>
      </w:pPr>
      <w:r w:rsidRPr="00B03AC3">
        <w:rPr>
          <w:b w:val="0"/>
          <w:bCs w:val="0"/>
          <w:color w:val="222222"/>
          <w:sz w:val="28"/>
          <w:szCs w:val="28"/>
        </w:rPr>
        <w:t>Якщо особа за станом здоров’я не спроможна самостійно прийняти рішення про необхідність надання їй соціальних послуг, заяву зобов’язані подати законний представник такої особи, орган опіки та піклування або орган соціального захисту населення. </w:t>
      </w:r>
    </w:p>
    <w:p w:rsidR="001D7998" w:rsidRPr="00B03AC3" w:rsidRDefault="001D7998" w:rsidP="00B03AC3">
      <w:pPr>
        <w:pStyle w:val="5"/>
        <w:shd w:val="clear" w:color="auto" w:fill="FFFFFF"/>
        <w:spacing w:before="0" w:beforeAutospacing="0" w:after="300" w:afterAutospacing="0" w:line="300" w:lineRule="atLeast"/>
        <w:ind w:firstLine="708"/>
        <w:jc w:val="both"/>
        <w:rPr>
          <w:b w:val="0"/>
          <w:bCs w:val="0"/>
          <w:color w:val="222222"/>
          <w:sz w:val="28"/>
          <w:szCs w:val="28"/>
        </w:rPr>
      </w:pPr>
      <w:r w:rsidRPr="00B03AC3">
        <w:rPr>
          <w:b w:val="0"/>
          <w:bCs w:val="0"/>
          <w:color w:val="222222"/>
          <w:sz w:val="28"/>
          <w:szCs w:val="28"/>
        </w:rPr>
        <w:t>Подання заяви з відповідними документами для отримання соціальних послуг особами з інвалідністю та особами похилого віку, які мають інтелектуальні та/або психічні порушення, проводиться відповідно до Порядку надання соціальних послуг особам з інвалідністю та особам похилого віку, які страждають на психічні розлади, затвердженого постановою Кабінету Міністрів України від 26 червня 2019 р. № 576. </w:t>
      </w:r>
    </w:p>
    <w:p w:rsidR="00B03AC3" w:rsidRDefault="001D7998" w:rsidP="00B03AC3">
      <w:pPr>
        <w:pStyle w:val="5"/>
        <w:shd w:val="clear" w:color="auto" w:fill="FFFFFF"/>
        <w:spacing w:before="0" w:beforeAutospacing="0" w:after="300" w:afterAutospacing="0" w:line="300" w:lineRule="atLeast"/>
        <w:ind w:firstLine="708"/>
        <w:jc w:val="both"/>
        <w:rPr>
          <w:b w:val="0"/>
          <w:bCs w:val="0"/>
          <w:color w:val="222222"/>
          <w:sz w:val="28"/>
          <w:szCs w:val="28"/>
        </w:rPr>
      </w:pPr>
      <w:r w:rsidRPr="00B03AC3">
        <w:rPr>
          <w:b w:val="0"/>
          <w:bCs w:val="0"/>
          <w:color w:val="222222"/>
          <w:sz w:val="28"/>
          <w:szCs w:val="28"/>
        </w:rPr>
        <w:t>Заява в електронній формі подається через Єдиний державний веб-портал електронних послуг, електронну систему чи іншу інтегровану з ними інформаційну систему. </w:t>
      </w:r>
    </w:p>
    <w:p w:rsidR="001D7998" w:rsidRDefault="001D7998" w:rsidP="00B03AC3">
      <w:pPr>
        <w:pStyle w:val="5"/>
        <w:shd w:val="clear" w:color="auto" w:fill="FFFFFF"/>
        <w:spacing w:before="0" w:beforeAutospacing="0" w:after="300" w:afterAutospacing="0" w:line="300" w:lineRule="atLeast"/>
        <w:ind w:firstLine="708"/>
        <w:jc w:val="both"/>
        <w:rPr>
          <w:b w:val="0"/>
          <w:bCs w:val="0"/>
          <w:color w:val="222222"/>
          <w:sz w:val="28"/>
          <w:szCs w:val="28"/>
        </w:rPr>
      </w:pPr>
      <w:r w:rsidRPr="00B03AC3">
        <w:rPr>
          <w:b w:val="0"/>
          <w:bCs w:val="0"/>
          <w:color w:val="222222"/>
          <w:sz w:val="28"/>
          <w:szCs w:val="28"/>
        </w:rPr>
        <w:t>Заяви можуть прийматися центром надання адміністративних послуг за місцем проживання/перебування особи, яка потребує соціальних послуг. </w:t>
      </w:r>
    </w:p>
    <w:p w:rsidR="00B03AC3" w:rsidRDefault="00B03AC3" w:rsidP="00B03AC3">
      <w:pPr>
        <w:pStyle w:val="3"/>
        <w:shd w:val="clear" w:color="auto" w:fill="FFFFFF"/>
        <w:spacing w:before="375" w:beforeAutospacing="0" w:after="225" w:afterAutospacing="0" w:line="390" w:lineRule="atLeast"/>
        <w:jc w:val="center"/>
        <w:rPr>
          <w:rFonts w:ascii="Montserrat" w:hAnsi="Montserrat"/>
          <w:caps/>
          <w:color w:val="333333"/>
          <w:spacing w:val="-6"/>
          <w:sz w:val="39"/>
          <w:szCs w:val="39"/>
        </w:rPr>
      </w:pPr>
      <w:r>
        <w:rPr>
          <w:rFonts w:ascii="Montserrat" w:hAnsi="Montserrat"/>
          <w:caps/>
          <w:color w:val="333333"/>
          <w:spacing w:val="-6"/>
          <w:sz w:val="39"/>
          <w:szCs w:val="39"/>
        </w:rPr>
        <w:lastRenderedPageBreak/>
        <w:t>ПЕРЕЛІК НЕОБХІДНИХ ДОКУМЕНТІВ</w:t>
      </w:r>
    </w:p>
    <w:p w:rsidR="00CA64CA" w:rsidRPr="00CA64CA" w:rsidRDefault="00CA64CA" w:rsidP="00CA64CA">
      <w:pPr>
        <w:pStyle w:val="rvps2"/>
        <w:shd w:val="clear" w:color="auto" w:fill="FFFFFF"/>
        <w:spacing w:before="0" w:beforeAutospacing="0" w:after="150" w:afterAutospacing="0"/>
        <w:ind w:firstLine="450"/>
        <w:jc w:val="both"/>
        <w:rPr>
          <w:color w:val="333333"/>
          <w:sz w:val="28"/>
          <w:szCs w:val="28"/>
        </w:rPr>
      </w:pPr>
      <w:r w:rsidRPr="00CA64CA">
        <w:rPr>
          <w:color w:val="333333"/>
          <w:sz w:val="28"/>
          <w:szCs w:val="28"/>
        </w:rPr>
        <w:t>Для надання соціальних послуг подається заява особи, законного представника, повідомлення уповноваженої особи органу опіки та піклування.</w:t>
      </w:r>
    </w:p>
    <w:p w:rsidR="00CA64CA" w:rsidRPr="00CA64CA" w:rsidRDefault="00CA64CA" w:rsidP="00CA64CA">
      <w:pPr>
        <w:pStyle w:val="rvps2"/>
        <w:shd w:val="clear" w:color="auto" w:fill="FFFFFF"/>
        <w:spacing w:before="0" w:beforeAutospacing="0" w:after="150" w:afterAutospacing="0"/>
        <w:ind w:firstLine="450"/>
        <w:jc w:val="both"/>
        <w:rPr>
          <w:color w:val="333333"/>
          <w:sz w:val="28"/>
          <w:szCs w:val="28"/>
        </w:rPr>
      </w:pPr>
      <w:bookmarkStart w:id="2" w:name="n203"/>
      <w:bookmarkEnd w:id="2"/>
      <w:r w:rsidRPr="00CA64CA">
        <w:rPr>
          <w:color w:val="333333"/>
          <w:sz w:val="28"/>
          <w:szCs w:val="28"/>
        </w:rPr>
        <w:t>Під час подання заяви, повідомлення пред’являються:</w:t>
      </w:r>
      <w:bookmarkStart w:id="3" w:name="n204"/>
      <w:bookmarkEnd w:id="3"/>
    </w:p>
    <w:p w:rsidR="00CA64CA" w:rsidRPr="00CA64CA" w:rsidRDefault="00CA64CA" w:rsidP="00CA64CA">
      <w:pPr>
        <w:pStyle w:val="rvps2"/>
        <w:numPr>
          <w:ilvl w:val="0"/>
          <w:numId w:val="3"/>
        </w:numPr>
        <w:shd w:val="clear" w:color="auto" w:fill="FFFFFF"/>
        <w:spacing w:before="0" w:beforeAutospacing="0" w:after="150" w:afterAutospacing="0"/>
        <w:jc w:val="both"/>
        <w:rPr>
          <w:color w:val="333333"/>
          <w:sz w:val="28"/>
          <w:szCs w:val="28"/>
        </w:rPr>
      </w:pPr>
      <w:r w:rsidRPr="00CA64CA">
        <w:rPr>
          <w:color w:val="333333"/>
          <w:sz w:val="28"/>
          <w:szCs w:val="28"/>
        </w:rPr>
        <w:t>паспорт громадянина України, посвідчення про взяття на облік бездомної особи за формою, затвердженою Мінсоцполітики, для іноземців та осіб без громадянства - довідка про звернення за захистом в Україні/посвідчення особи, яка потребує додаткового захисту/посвідчення біженця/паспортний документ іноземця та посвідка на тимчасове проживання або посвідка на постійне проживання;</w:t>
      </w:r>
    </w:p>
    <w:p w:rsidR="00CA64CA" w:rsidRPr="00CA64CA" w:rsidRDefault="00CA64CA" w:rsidP="00CA64CA">
      <w:pPr>
        <w:pStyle w:val="rvps2"/>
        <w:numPr>
          <w:ilvl w:val="0"/>
          <w:numId w:val="3"/>
        </w:numPr>
        <w:shd w:val="clear" w:color="auto" w:fill="FFFFFF"/>
        <w:spacing w:before="0" w:beforeAutospacing="0" w:after="150" w:afterAutospacing="0"/>
        <w:jc w:val="both"/>
        <w:rPr>
          <w:color w:val="333333"/>
          <w:sz w:val="28"/>
          <w:szCs w:val="28"/>
        </w:rPr>
      </w:pPr>
      <w:bookmarkStart w:id="4" w:name="n205"/>
      <w:bookmarkEnd w:id="4"/>
      <w:r w:rsidRPr="00CA64CA">
        <w:rPr>
          <w:color w:val="333333"/>
          <w:sz w:val="28"/>
          <w:szCs w:val="28"/>
        </w:rPr>
        <w:t>документ, що засвідчує реєстрацію у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w:t>
      </w:r>
    </w:p>
    <w:p w:rsidR="00CA64CA" w:rsidRPr="00CA64CA" w:rsidRDefault="00CA64CA" w:rsidP="00CA64CA">
      <w:pPr>
        <w:pStyle w:val="rvps2"/>
        <w:shd w:val="clear" w:color="auto" w:fill="FFFFFF"/>
        <w:spacing w:before="0" w:beforeAutospacing="0" w:after="150" w:afterAutospacing="0"/>
        <w:ind w:firstLine="450"/>
        <w:jc w:val="both"/>
        <w:rPr>
          <w:color w:val="333333"/>
          <w:sz w:val="28"/>
          <w:szCs w:val="28"/>
        </w:rPr>
      </w:pPr>
      <w:bookmarkStart w:id="5" w:name="n206"/>
      <w:bookmarkEnd w:id="5"/>
      <w:r w:rsidRPr="00CA64CA">
        <w:rPr>
          <w:color w:val="333333"/>
          <w:sz w:val="28"/>
          <w:szCs w:val="28"/>
        </w:rPr>
        <w:t>До заяви, повідомлення додаються такі документи/копії:</w:t>
      </w:r>
    </w:p>
    <w:p w:rsidR="00CA64CA" w:rsidRPr="00CA64CA" w:rsidRDefault="00CA64CA" w:rsidP="00CA64CA">
      <w:pPr>
        <w:pStyle w:val="rvps2"/>
        <w:numPr>
          <w:ilvl w:val="0"/>
          <w:numId w:val="3"/>
        </w:numPr>
        <w:shd w:val="clear" w:color="auto" w:fill="FFFFFF"/>
        <w:spacing w:before="0" w:beforeAutospacing="0" w:after="150" w:afterAutospacing="0"/>
        <w:jc w:val="both"/>
        <w:rPr>
          <w:color w:val="333333"/>
          <w:sz w:val="28"/>
          <w:szCs w:val="28"/>
        </w:rPr>
      </w:pPr>
      <w:bookmarkStart w:id="6" w:name="n207"/>
      <w:bookmarkEnd w:id="6"/>
      <w:r w:rsidRPr="00CA64CA">
        <w:rPr>
          <w:color w:val="333333"/>
          <w:sz w:val="28"/>
          <w:szCs w:val="28"/>
        </w:rPr>
        <w:t>копія довідки до акта огляду медико-соціальною експертною комісією за формою, затвердженою МОЗ (для осіб з інвалідністю);</w:t>
      </w:r>
    </w:p>
    <w:p w:rsidR="00CA64CA" w:rsidRPr="00CA64CA" w:rsidRDefault="00CA64CA" w:rsidP="00CA64CA">
      <w:pPr>
        <w:pStyle w:val="rvps2"/>
        <w:numPr>
          <w:ilvl w:val="0"/>
          <w:numId w:val="3"/>
        </w:numPr>
        <w:shd w:val="clear" w:color="auto" w:fill="FFFFFF"/>
        <w:spacing w:before="0" w:beforeAutospacing="0" w:after="150" w:afterAutospacing="0"/>
        <w:jc w:val="both"/>
        <w:rPr>
          <w:color w:val="333333"/>
          <w:sz w:val="28"/>
          <w:szCs w:val="28"/>
        </w:rPr>
      </w:pPr>
      <w:bookmarkStart w:id="7" w:name="n208"/>
      <w:bookmarkEnd w:id="7"/>
      <w:r w:rsidRPr="00CA64CA">
        <w:rPr>
          <w:color w:val="333333"/>
          <w:sz w:val="28"/>
          <w:szCs w:val="28"/>
        </w:rPr>
        <w:t>копія медичного висновку про дитину з інвалідністю віком до 18 років, виданого в установленому МОЗ порядку (для дитини з інвалідністю);</w:t>
      </w:r>
    </w:p>
    <w:p w:rsidR="00CA64CA" w:rsidRPr="00CA64CA" w:rsidRDefault="00CA64CA" w:rsidP="00CA64CA">
      <w:pPr>
        <w:pStyle w:val="rvps2"/>
        <w:numPr>
          <w:ilvl w:val="0"/>
          <w:numId w:val="3"/>
        </w:numPr>
        <w:shd w:val="clear" w:color="auto" w:fill="FFFFFF"/>
        <w:spacing w:before="0" w:beforeAutospacing="0" w:after="150" w:afterAutospacing="0"/>
        <w:jc w:val="both"/>
        <w:rPr>
          <w:color w:val="333333"/>
          <w:sz w:val="28"/>
          <w:szCs w:val="28"/>
        </w:rPr>
      </w:pPr>
      <w:bookmarkStart w:id="8" w:name="n209"/>
      <w:bookmarkEnd w:id="8"/>
      <w:r w:rsidRPr="00CA64CA">
        <w:rPr>
          <w:color w:val="333333"/>
          <w:sz w:val="28"/>
          <w:szCs w:val="28"/>
        </w:rPr>
        <w:t>копія виданої лікарсько-консультативною комісією лікувально-профілактичного закладу довідки про захворювання дитини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 (за наявності);</w:t>
      </w:r>
    </w:p>
    <w:p w:rsidR="00CA64CA" w:rsidRPr="00CA64CA" w:rsidRDefault="00CA64CA" w:rsidP="00CA64CA">
      <w:pPr>
        <w:pStyle w:val="rvps2"/>
        <w:numPr>
          <w:ilvl w:val="0"/>
          <w:numId w:val="3"/>
        </w:numPr>
        <w:shd w:val="clear" w:color="auto" w:fill="FFFFFF"/>
        <w:spacing w:before="0" w:beforeAutospacing="0" w:after="150" w:afterAutospacing="0"/>
        <w:jc w:val="both"/>
        <w:rPr>
          <w:color w:val="333333"/>
          <w:sz w:val="28"/>
          <w:szCs w:val="28"/>
        </w:rPr>
      </w:pPr>
      <w:bookmarkStart w:id="9" w:name="n210"/>
      <w:bookmarkEnd w:id="9"/>
      <w:r w:rsidRPr="00CA64CA">
        <w:rPr>
          <w:color w:val="333333"/>
          <w:sz w:val="28"/>
          <w:szCs w:val="28"/>
        </w:rPr>
        <w:t>висновок про стан здоров’я особи, яка потребує надання соціальних послуг, за формою, затвердженою МОЗ (крім соціальних послуг, які надаються одноразово, екстрено (кризово);</w:t>
      </w:r>
    </w:p>
    <w:p w:rsidR="00CA64CA" w:rsidRPr="00CA64CA" w:rsidRDefault="00CA64CA" w:rsidP="00CA64CA">
      <w:pPr>
        <w:pStyle w:val="rvps2"/>
        <w:numPr>
          <w:ilvl w:val="0"/>
          <w:numId w:val="3"/>
        </w:numPr>
        <w:shd w:val="clear" w:color="auto" w:fill="FFFFFF"/>
        <w:spacing w:before="0" w:beforeAutospacing="0" w:after="150" w:afterAutospacing="0"/>
        <w:jc w:val="both"/>
        <w:rPr>
          <w:color w:val="333333"/>
          <w:sz w:val="28"/>
          <w:szCs w:val="28"/>
        </w:rPr>
      </w:pPr>
      <w:bookmarkStart w:id="10" w:name="n211"/>
      <w:bookmarkEnd w:id="10"/>
      <w:r w:rsidRPr="00CA64CA">
        <w:rPr>
          <w:color w:val="333333"/>
          <w:sz w:val="28"/>
          <w:szCs w:val="28"/>
        </w:rPr>
        <w:t>копія рішення органу опіки та піклування про утворення прийомної сім’ї, дитячого будинку сімейного типу, про влаштування дитини в сім’ю патронатного вихователя (за наявності);</w:t>
      </w:r>
    </w:p>
    <w:p w:rsidR="00CA64CA" w:rsidRPr="00CA64CA" w:rsidRDefault="00CA64CA" w:rsidP="00CA64CA">
      <w:pPr>
        <w:pStyle w:val="rvps2"/>
        <w:numPr>
          <w:ilvl w:val="0"/>
          <w:numId w:val="3"/>
        </w:numPr>
        <w:shd w:val="clear" w:color="auto" w:fill="FFFFFF"/>
        <w:spacing w:before="0" w:beforeAutospacing="0" w:after="150" w:afterAutospacing="0"/>
        <w:jc w:val="both"/>
        <w:rPr>
          <w:color w:val="333333"/>
          <w:sz w:val="28"/>
          <w:szCs w:val="28"/>
        </w:rPr>
      </w:pPr>
      <w:bookmarkStart w:id="11" w:name="n212"/>
      <w:bookmarkEnd w:id="11"/>
      <w:r w:rsidRPr="00CA64CA">
        <w:rPr>
          <w:color w:val="333333"/>
          <w:sz w:val="28"/>
          <w:szCs w:val="28"/>
        </w:rPr>
        <w:t>копія рішення суду про обмеження цивільної дієздатності або визнання недієздатною особи, яка потребує надання соціальних послуг (для недієздатних осіб та осіб, цивільна дієздатність яких обмежена);</w:t>
      </w:r>
    </w:p>
    <w:p w:rsidR="00CA64CA" w:rsidRPr="00CA64CA" w:rsidRDefault="00CA64CA" w:rsidP="00CA64CA">
      <w:pPr>
        <w:pStyle w:val="rvps2"/>
        <w:numPr>
          <w:ilvl w:val="0"/>
          <w:numId w:val="3"/>
        </w:numPr>
        <w:shd w:val="clear" w:color="auto" w:fill="FFFFFF"/>
        <w:spacing w:before="0" w:beforeAutospacing="0" w:after="150" w:afterAutospacing="0"/>
        <w:jc w:val="both"/>
        <w:rPr>
          <w:color w:val="333333"/>
          <w:sz w:val="28"/>
          <w:szCs w:val="28"/>
        </w:rPr>
      </w:pPr>
      <w:bookmarkStart w:id="12" w:name="n213"/>
      <w:bookmarkEnd w:id="12"/>
      <w:r w:rsidRPr="00CA64CA">
        <w:rPr>
          <w:color w:val="333333"/>
          <w:sz w:val="28"/>
          <w:szCs w:val="28"/>
        </w:rPr>
        <w:t>копія рішення суду або органу опіки та піклування про призначення опікуна або піклувальника особі, яка потребує надання соціальних послуг (за наявності опікуна або піклувальника);</w:t>
      </w:r>
    </w:p>
    <w:p w:rsidR="00CA64CA" w:rsidRPr="00CA64CA" w:rsidRDefault="00CA64CA" w:rsidP="00CA64CA">
      <w:pPr>
        <w:pStyle w:val="rvps2"/>
        <w:numPr>
          <w:ilvl w:val="0"/>
          <w:numId w:val="3"/>
        </w:numPr>
        <w:shd w:val="clear" w:color="auto" w:fill="FFFFFF"/>
        <w:spacing w:before="0" w:beforeAutospacing="0" w:after="150" w:afterAutospacing="0"/>
        <w:jc w:val="both"/>
        <w:rPr>
          <w:color w:val="333333"/>
          <w:sz w:val="28"/>
          <w:szCs w:val="28"/>
        </w:rPr>
      </w:pPr>
      <w:bookmarkStart w:id="13" w:name="n214"/>
      <w:bookmarkEnd w:id="13"/>
      <w:r w:rsidRPr="00CA64CA">
        <w:rPr>
          <w:color w:val="333333"/>
          <w:sz w:val="28"/>
          <w:szCs w:val="28"/>
        </w:rPr>
        <w:lastRenderedPageBreak/>
        <w:t>рішення органу опіки та піклування про надання соціальних послуг (якщо подається повідомлення уповноваженої особи органу опіки та піклування (для недієздатних осіб, які не мають законного представника);</w:t>
      </w:r>
    </w:p>
    <w:p w:rsidR="00CA64CA" w:rsidRPr="00CA64CA" w:rsidRDefault="00CA64CA" w:rsidP="00CA64CA">
      <w:pPr>
        <w:pStyle w:val="rvps2"/>
        <w:numPr>
          <w:ilvl w:val="0"/>
          <w:numId w:val="3"/>
        </w:numPr>
        <w:shd w:val="clear" w:color="auto" w:fill="FFFFFF"/>
        <w:spacing w:before="0" w:beforeAutospacing="0" w:after="150" w:afterAutospacing="0"/>
        <w:jc w:val="both"/>
        <w:rPr>
          <w:color w:val="333333"/>
          <w:sz w:val="28"/>
          <w:szCs w:val="28"/>
        </w:rPr>
      </w:pPr>
      <w:bookmarkStart w:id="14" w:name="n215"/>
      <w:bookmarkEnd w:id="14"/>
      <w:r w:rsidRPr="00CA64CA">
        <w:rPr>
          <w:color w:val="333333"/>
          <w:sz w:val="28"/>
          <w:szCs w:val="28"/>
        </w:rPr>
        <w:t>копія документа, що підтверджує повноваження представника органу опіки та піклування (якщо подається повідомлення уповноваженої особи органу опіки та піклування (для недієздатних осіб, які не мають законного представника), з пред’явленням оригіналу;</w:t>
      </w:r>
    </w:p>
    <w:p w:rsidR="00CA64CA" w:rsidRPr="00CA64CA" w:rsidRDefault="00CA64CA" w:rsidP="00CA64CA">
      <w:pPr>
        <w:pStyle w:val="rvps2"/>
        <w:numPr>
          <w:ilvl w:val="0"/>
          <w:numId w:val="3"/>
        </w:numPr>
        <w:shd w:val="clear" w:color="auto" w:fill="FFFFFF"/>
        <w:spacing w:before="0" w:beforeAutospacing="0" w:after="150" w:afterAutospacing="0"/>
        <w:jc w:val="both"/>
        <w:rPr>
          <w:color w:val="333333"/>
          <w:sz w:val="28"/>
          <w:szCs w:val="28"/>
        </w:rPr>
      </w:pPr>
      <w:bookmarkStart w:id="15" w:name="n216"/>
      <w:bookmarkEnd w:id="15"/>
      <w:r w:rsidRPr="00CA64CA">
        <w:rPr>
          <w:color w:val="333333"/>
          <w:sz w:val="28"/>
          <w:szCs w:val="28"/>
        </w:rPr>
        <w:t>копія паспорта громадянина України опікуна (опікунів) або піклувальника (піклувальників) особи, яка потребує надання соціальних послуг (за наявності опікуна (опікунів) або піклувальника (піклувальників);</w:t>
      </w:r>
    </w:p>
    <w:p w:rsidR="00CA64CA" w:rsidRPr="00CA64CA" w:rsidRDefault="00CA64CA" w:rsidP="00CA64CA">
      <w:pPr>
        <w:pStyle w:val="rvps2"/>
        <w:numPr>
          <w:ilvl w:val="0"/>
          <w:numId w:val="3"/>
        </w:numPr>
        <w:shd w:val="clear" w:color="auto" w:fill="FFFFFF"/>
        <w:spacing w:before="0" w:beforeAutospacing="0" w:after="150" w:afterAutospacing="0"/>
        <w:jc w:val="both"/>
        <w:rPr>
          <w:color w:val="333333"/>
          <w:sz w:val="28"/>
          <w:szCs w:val="28"/>
        </w:rPr>
      </w:pPr>
      <w:bookmarkStart w:id="16" w:name="n217"/>
      <w:bookmarkEnd w:id="16"/>
      <w:r w:rsidRPr="00CA64CA">
        <w:rPr>
          <w:color w:val="333333"/>
          <w:sz w:val="28"/>
          <w:szCs w:val="28"/>
        </w:rPr>
        <w:t>акт оцінки потреб сім’ї/особи (за наявності), складений соціальним менеджером/фахівцем із соціальної роботи, у разі перебування особи/сім’ї у надавача - його соціальним працівником;</w:t>
      </w:r>
    </w:p>
    <w:p w:rsidR="00CA64CA" w:rsidRPr="00CA64CA" w:rsidRDefault="00CA64CA" w:rsidP="00CA64CA">
      <w:pPr>
        <w:pStyle w:val="rvps2"/>
        <w:numPr>
          <w:ilvl w:val="0"/>
          <w:numId w:val="3"/>
        </w:numPr>
        <w:shd w:val="clear" w:color="auto" w:fill="FFFFFF"/>
        <w:spacing w:before="0" w:beforeAutospacing="0" w:after="150" w:afterAutospacing="0"/>
        <w:jc w:val="both"/>
        <w:rPr>
          <w:color w:val="333333"/>
          <w:sz w:val="28"/>
          <w:szCs w:val="28"/>
        </w:rPr>
      </w:pPr>
      <w:bookmarkStart w:id="17" w:name="n218"/>
      <w:bookmarkEnd w:id="17"/>
      <w:r w:rsidRPr="00CA64CA">
        <w:rPr>
          <w:color w:val="333333"/>
          <w:sz w:val="28"/>
          <w:szCs w:val="28"/>
        </w:rPr>
        <w:t>декларація про доходи та майновий стан осіб (заповнюється на підставі довідок про доходи кожного члена сім’ї) за формою, затвердженою Мінсоцполітики;</w:t>
      </w:r>
    </w:p>
    <w:p w:rsidR="00CA64CA" w:rsidRPr="00CA64CA" w:rsidRDefault="00CA64CA" w:rsidP="00CA64CA">
      <w:pPr>
        <w:pStyle w:val="rvps2"/>
        <w:numPr>
          <w:ilvl w:val="0"/>
          <w:numId w:val="3"/>
        </w:numPr>
        <w:shd w:val="clear" w:color="auto" w:fill="FFFFFF"/>
        <w:spacing w:before="0" w:beforeAutospacing="0" w:after="150" w:afterAutospacing="0"/>
        <w:jc w:val="both"/>
        <w:rPr>
          <w:color w:val="333333"/>
          <w:sz w:val="28"/>
          <w:szCs w:val="28"/>
        </w:rPr>
      </w:pPr>
      <w:bookmarkStart w:id="18" w:name="n219"/>
      <w:bookmarkEnd w:id="18"/>
      <w:r w:rsidRPr="00CA64CA">
        <w:rPr>
          <w:color w:val="333333"/>
          <w:sz w:val="28"/>
          <w:szCs w:val="28"/>
        </w:rPr>
        <w:t>копія довідки про взяття на облік внутрішньо переміщеної особи (за наявності). У разі технічної можливості копія зазначеної довідки подається в електронній формі з використанням мобільного додатка “Портал Дія”;</w:t>
      </w:r>
    </w:p>
    <w:p w:rsidR="00CA64CA" w:rsidRPr="00CA64CA" w:rsidRDefault="00CA64CA" w:rsidP="00CA64CA">
      <w:pPr>
        <w:pStyle w:val="rvps2"/>
        <w:numPr>
          <w:ilvl w:val="0"/>
          <w:numId w:val="3"/>
        </w:numPr>
        <w:shd w:val="clear" w:color="auto" w:fill="FFFFFF"/>
        <w:spacing w:before="0" w:beforeAutospacing="0" w:after="150" w:afterAutospacing="0"/>
        <w:jc w:val="both"/>
        <w:rPr>
          <w:color w:val="333333"/>
          <w:sz w:val="28"/>
          <w:szCs w:val="28"/>
        </w:rPr>
      </w:pPr>
      <w:bookmarkStart w:id="19" w:name="n220"/>
      <w:bookmarkEnd w:id="19"/>
      <w:r w:rsidRPr="00CA64CA">
        <w:rPr>
          <w:color w:val="333333"/>
          <w:sz w:val="28"/>
          <w:szCs w:val="28"/>
        </w:rPr>
        <w:t>копія свідоцтва про народження дитини віком до 18 років (за потреби).</w:t>
      </w:r>
    </w:p>
    <w:p w:rsidR="00CA64CA" w:rsidRPr="00CA64CA" w:rsidRDefault="00CA64CA" w:rsidP="00CA64CA">
      <w:pPr>
        <w:pStyle w:val="rvps2"/>
        <w:shd w:val="clear" w:color="auto" w:fill="FFFFFF"/>
        <w:spacing w:before="0" w:beforeAutospacing="0" w:after="150" w:afterAutospacing="0"/>
        <w:ind w:firstLine="450"/>
        <w:jc w:val="both"/>
        <w:rPr>
          <w:color w:val="333333"/>
          <w:sz w:val="28"/>
          <w:szCs w:val="28"/>
        </w:rPr>
      </w:pPr>
      <w:bookmarkStart w:id="20" w:name="n221"/>
      <w:bookmarkEnd w:id="20"/>
      <w:r w:rsidRPr="00CA64CA">
        <w:rPr>
          <w:color w:val="333333"/>
          <w:sz w:val="28"/>
          <w:szCs w:val="28"/>
        </w:rPr>
        <w:t>Зазначені копії документів засвідчуються посадовими особами уповноваженого органу або центру надання адміністративних послуг, який прийняв заяву.</w:t>
      </w:r>
    </w:p>
    <w:p w:rsidR="00CA64CA" w:rsidRPr="00CA64CA" w:rsidRDefault="00CA64CA" w:rsidP="00CA64CA">
      <w:pPr>
        <w:pStyle w:val="rvps2"/>
        <w:shd w:val="clear" w:color="auto" w:fill="FFFFFF"/>
        <w:spacing w:before="0" w:beforeAutospacing="0" w:after="150" w:afterAutospacing="0"/>
        <w:ind w:firstLine="450"/>
        <w:jc w:val="both"/>
        <w:rPr>
          <w:color w:val="333333"/>
          <w:sz w:val="28"/>
          <w:szCs w:val="28"/>
        </w:rPr>
      </w:pPr>
      <w:bookmarkStart w:id="21" w:name="n222"/>
      <w:bookmarkEnd w:id="21"/>
      <w:r w:rsidRPr="00CA64CA">
        <w:rPr>
          <w:color w:val="333333"/>
          <w:sz w:val="28"/>
          <w:szCs w:val="28"/>
        </w:rPr>
        <w:t>Заява, повідомлення в електронній формі можуть подаватися через “Портал Дія”.</w:t>
      </w:r>
    </w:p>
    <w:p w:rsidR="00CA64CA" w:rsidRPr="00CA64CA" w:rsidRDefault="00CA64CA" w:rsidP="00CA64CA">
      <w:pPr>
        <w:pStyle w:val="rvps2"/>
        <w:shd w:val="clear" w:color="auto" w:fill="FFFFFF"/>
        <w:spacing w:before="0" w:beforeAutospacing="0" w:after="150" w:afterAutospacing="0"/>
        <w:ind w:firstLine="450"/>
        <w:jc w:val="both"/>
        <w:rPr>
          <w:color w:val="333333"/>
          <w:sz w:val="28"/>
          <w:szCs w:val="28"/>
        </w:rPr>
      </w:pPr>
      <w:bookmarkStart w:id="22" w:name="n223"/>
      <w:bookmarkEnd w:id="22"/>
      <w:r w:rsidRPr="00CA64CA">
        <w:rPr>
          <w:color w:val="333333"/>
          <w:sz w:val="28"/>
          <w:szCs w:val="28"/>
        </w:rPr>
        <w:t>На заяву, повідомлення та документи, що подаються в електронній формі, накладається кваліфікований електронний підпис (або удосконалений електронний підпис, який базується на кваліфікованому сертифікаті відкритого ключа) особи, її законного представника, уповноваженої особи органів опіки та піклування, які звертаються за наданням соціальних послуг.</w:t>
      </w:r>
    </w:p>
    <w:sectPr w:rsidR="00CA64CA" w:rsidRPr="00CA64CA" w:rsidSect="00087F27">
      <w:pgSz w:w="11906" w:h="16838"/>
      <w:pgMar w:top="850" w:right="850"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tserrat">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F6CFF"/>
    <w:multiLevelType w:val="hybridMultilevel"/>
    <w:tmpl w:val="E56E28B2"/>
    <w:lvl w:ilvl="0" w:tplc="D034EF4C">
      <w:start w:val="2"/>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1" w15:restartNumberingAfterBreak="0">
    <w:nsid w:val="233A271C"/>
    <w:multiLevelType w:val="multilevel"/>
    <w:tmpl w:val="49FE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0949ED"/>
    <w:multiLevelType w:val="hybridMultilevel"/>
    <w:tmpl w:val="34D43118"/>
    <w:lvl w:ilvl="0" w:tplc="3A6477D2">
      <w:start w:val="1"/>
      <w:numFmt w:val="decimal"/>
      <w:lvlText w:val="%1."/>
      <w:lvlJc w:val="left"/>
      <w:pPr>
        <w:ind w:left="1347" w:hanging="360"/>
      </w:pPr>
      <w:rPr>
        <w:rFonts w:hint="default"/>
      </w:rPr>
    </w:lvl>
    <w:lvl w:ilvl="1" w:tplc="04220019" w:tentative="1">
      <w:start w:val="1"/>
      <w:numFmt w:val="lowerLetter"/>
      <w:lvlText w:val="%2."/>
      <w:lvlJc w:val="left"/>
      <w:pPr>
        <w:ind w:left="2067" w:hanging="360"/>
      </w:pPr>
    </w:lvl>
    <w:lvl w:ilvl="2" w:tplc="0422001B" w:tentative="1">
      <w:start w:val="1"/>
      <w:numFmt w:val="lowerRoman"/>
      <w:lvlText w:val="%3."/>
      <w:lvlJc w:val="right"/>
      <w:pPr>
        <w:ind w:left="2787" w:hanging="180"/>
      </w:pPr>
    </w:lvl>
    <w:lvl w:ilvl="3" w:tplc="0422000F" w:tentative="1">
      <w:start w:val="1"/>
      <w:numFmt w:val="decimal"/>
      <w:lvlText w:val="%4."/>
      <w:lvlJc w:val="left"/>
      <w:pPr>
        <w:ind w:left="3507" w:hanging="360"/>
      </w:pPr>
    </w:lvl>
    <w:lvl w:ilvl="4" w:tplc="04220019" w:tentative="1">
      <w:start w:val="1"/>
      <w:numFmt w:val="lowerLetter"/>
      <w:lvlText w:val="%5."/>
      <w:lvlJc w:val="left"/>
      <w:pPr>
        <w:ind w:left="4227" w:hanging="360"/>
      </w:pPr>
    </w:lvl>
    <w:lvl w:ilvl="5" w:tplc="0422001B" w:tentative="1">
      <w:start w:val="1"/>
      <w:numFmt w:val="lowerRoman"/>
      <w:lvlText w:val="%6."/>
      <w:lvlJc w:val="right"/>
      <w:pPr>
        <w:ind w:left="4947" w:hanging="180"/>
      </w:pPr>
    </w:lvl>
    <w:lvl w:ilvl="6" w:tplc="0422000F" w:tentative="1">
      <w:start w:val="1"/>
      <w:numFmt w:val="decimal"/>
      <w:lvlText w:val="%7."/>
      <w:lvlJc w:val="left"/>
      <w:pPr>
        <w:ind w:left="5667" w:hanging="360"/>
      </w:pPr>
    </w:lvl>
    <w:lvl w:ilvl="7" w:tplc="04220019" w:tentative="1">
      <w:start w:val="1"/>
      <w:numFmt w:val="lowerLetter"/>
      <w:lvlText w:val="%8."/>
      <w:lvlJc w:val="left"/>
      <w:pPr>
        <w:ind w:left="6387" w:hanging="360"/>
      </w:pPr>
    </w:lvl>
    <w:lvl w:ilvl="8" w:tplc="0422001B" w:tentative="1">
      <w:start w:val="1"/>
      <w:numFmt w:val="lowerRoman"/>
      <w:lvlText w:val="%9."/>
      <w:lvlJc w:val="right"/>
      <w:pPr>
        <w:ind w:left="710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AC"/>
    <w:rsid w:val="00087F27"/>
    <w:rsid w:val="00094D56"/>
    <w:rsid w:val="00097468"/>
    <w:rsid w:val="000E1E0D"/>
    <w:rsid w:val="00121430"/>
    <w:rsid w:val="001A6480"/>
    <w:rsid w:val="001D7998"/>
    <w:rsid w:val="00212B49"/>
    <w:rsid w:val="002207AD"/>
    <w:rsid w:val="0036442A"/>
    <w:rsid w:val="003A7E3B"/>
    <w:rsid w:val="004740E9"/>
    <w:rsid w:val="004775AC"/>
    <w:rsid w:val="004F4B49"/>
    <w:rsid w:val="00503E24"/>
    <w:rsid w:val="00507018"/>
    <w:rsid w:val="005C30C8"/>
    <w:rsid w:val="00647CC7"/>
    <w:rsid w:val="006C43F8"/>
    <w:rsid w:val="00702CD9"/>
    <w:rsid w:val="00706DB1"/>
    <w:rsid w:val="007F4265"/>
    <w:rsid w:val="00804564"/>
    <w:rsid w:val="00831B05"/>
    <w:rsid w:val="00890CBD"/>
    <w:rsid w:val="009E5526"/>
    <w:rsid w:val="00A30CD9"/>
    <w:rsid w:val="00A86711"/>
    <w:rsid w:val="00AD45AC"/>
    <w:rsid w:val="00AE1A99"/>
    <w:rsid w:val="00B03AC3"/>
    <w:rsid w:val="00B47A12"/>
    <w:rsid w:val="00B851D5"/>
    <w:rsid w:val="00BF64EA"/>
    <w:rsid w:val="00C21FE8"/>
    <w:rsid w:val="00C623DF"/>
    <w:rsid w:val="00C716EE"/>
    <w:rsid w:val="00CA64CA"/>
    <w:rsid w:val="00D35A8A"/>
    <w:rsid w:val="00D74DD6"/>
    <w:rsid w:val="00D7724D"/>
    <w:rsid w:val="00E30579"/>
    <w:rsid w:val="00EE017B"/>
    <w:rsid w:val="00EF7E80"/>
    <w:rsid w:val="00F230BE"/>
    <w:rsid w:val="00F755CF"/>
    <w:rsid w:val="00F934D1"/>
    <w:rsid w:val="00FB0E1F"/>
    <w:rsid w:val="00FF52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FCC0"/>
  <w15:chartTrackingRefBased/>
  <w15:docId w15:val="{D2173E68-A441-440A-8566-2362736D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9E5526"/>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5">
    <w:name w:val="heading 5"/>
    <w:basedOn w:val="a"/>
    <w:link w:val="50"/>
    <w:uiPriority w:val="9"/>
    <w:qFormat/>
    <w:rsid w:val="009E5526"/>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
    <w:name w:val="tit"/>
    <w:basedOn w:val="a"/>
    <w:rsid w:val="00AD45A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AD45A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AD45AC"/>
    <w:rPr>
      <w:b/>
      <w:bCs/>
    </w:rPr>
  </w:style>
  <w:style w:type="character" w:styleId="a5">
    <w:name w:val="Hyperlink"/>
    <w:basedOn w:val="a0"/>
    <w:uiPriority w:val="99"/>
    <w:semiHidden/>
    <w:unhideWhenUsed/>
    <w:rsid w:val="00E30579"/>
    <w:rPr>
      <w:color w:val="0000FF"/>
      <w:u w:val="single"/>
    </w:rPr>
  </w:style>
  <w:style w:type="character" w:customStyle="1" w:styleId="30">
    <w:name w:val="Заголовок 3 Знак"/>
    <w:basedOn w:val="a0"/>
    <w:link w:val="3"/>
    <w:uiPriority w:val="9"/>
    <w:rsid w:val="009E5526"/>
    <w:rPr>
      <w:rFonts w:ascii="Times New Roman" w:eastAsia="Times New Roman" w:hAnsi="Times New Roman" w:cs="Times New Roman"/>
      <w:b/>
      <w:bCs/>
      <w:sz w:val="27"/>
      <w:szCs w:val="27"/>
      <w:lang w:eastAsia="uk-UA"/>
    </w:rPr>
  </w:style>
  <w:style w:type="character" w:customStyle="1" w:styleId="50">
    <w:name w:val="Заголовок 5 Знак"/>
    <w:basedOn w:val="a0"/>
    <w:link w:val="5"/>
    <w:uiPriority w:val="9"/>
    <w:rsid w:val="009E5526"/>
    <w:rPr>
      <w:rFonts w:ascii="Times New Roman" w:eastAsia="Times New Roman" w:hAnsi="Times New Roman" w:cs="Times New Roman"/>
      <w:b/>
      <w:bCs/>
      <w:sz w:val="20"/>
      <w:szCs w:val="20"/>
      <w:lang w:eastAsia="uk-UA"/>
    </w:rPr>
  </w:style>
  <w:style w:type="character" w:customStyle="1" w:styleId="label-blockheader">
    <w:name w:val="label-block__header"/>
    <w:basedOn w:val="a0"/>
    <w:rsid w:val="009E5526"/>
  </w:style>
  <w:style w:type="table" w:styleId="a6">
    <w:name w:val="Table Grid"/>
    <w:basedOn w:val="a1"/>
    <w:uiPriority w:val="39"/>
    <w:rsid w:val="00094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4">
    <w:name w:val="rvps14"/>
    <w:basedOn w:val="a"/>
    <w:rsid w:val="00890CB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EE017B"/>
  </w:style>
  <w:style w:type="paragraph" w:customStyle="1" w:styleId="rvps2">
    <w:name w:val="rvps2"/>
    <w:basedOn w:val="a"/>
    <w:rsid w:val="004740E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23708">
      <w:bodyDiv w:val="1"/>
      <w:marLeft w:val="0"/>
      <w:marRight w:val="0"/>
      <w:marTop w:val="0"/>
      <w:marBottom w:val="0"/>
      <w:divBdr>
        <w:top w:val="none" w:sz="0" w:space="0" w:color="auto"/>
        <w:left w:val="none" w:sz="0" w:space="0" w:color="auto"/>
        <w:bottom w:val="none" w:sz="0" w:space="0" w:color="auto"/>
        <w:right w:val="none" w:sz="0" w:space="0" w:color="auto"/>
      </w:divBdr>
    </w:div>
    <w:div w:id="113452685">
      <w:bodyDiv w:val="1"/>
      <w:marLeft w:val="0"/>
      <w:marRight w:val="0"/>
      <w:marTop w:val="0"/>
      <w:marBottom w:val="0"/>
      <w:divBdr>
        <w:top w:val="none" w:sz="0" w:space="0" w:color="auto"/>
        <w:left w:val="none" w:sz="0" w:space="0" w:color="auto"/>
        <w:bottom w:val="none" w:sz="0" w:space="0" w:color="auto"/>
        <w:right w:val="none" w:sz="0" w:space="0" w:color="auto"/>
      </w:divBdr>
    </w:div>
    <w:div w:id="363361866">
      <w:bodyDiv w:val="1"/>
      <w:marLeft w:val="0"/>
      <w:marRight w:val="0"/>
      <w:marTop w:val="0"/>
      <w:marBottom w:val="0"/>
      <w:divBdr>
        <w:top w:val="none" w:sz="0" w:space="0" w:color="auto"/>
        <w:left w:val="none" w:sz="0" w:space="0" w:color="auto"/>
        <w:bottom w:val="none" w:sz="0" w:space="0" w:color="auto"/>
        <w:right w:val="none" w:sz="0" w:space="0" w:color="auto"/>
      </w:divBdr>
      <w:divsChild>
        <w:div w:id="231431536">
          <w:marLeft w:val="0"/>
          <w:marRight w:val="0"/>
          <w:marTop w:val="750"/>
          <w:marBottom w:val="150"/>
          <w:divBdr>
            <w:top w:val="none" w:sz="0" w:space="0" w:color="auto"/>
            <w:left w:val="none" w:sz="0" w:space="0" w:color="auto"/>
            <w:bottom w:val="none" w:sz="0" w:space="0" w:color="auto"/>
            <w:right w:val="none" w:sz="0" w:space="0" w:color="auto"/>
          </w:divBdr>
        </w:div>
        <w:div w:id="609507301">
          <w:marLeft w:val="0"/>
          <w:marRight w:val="0"/>
          <w:marTop w:val="0"/>
          <w:marBottom w:val="0"/>
          <w:divBdr>
            <w:top w:val="none" w:sz="0" w:space="0" w:color="auto"/>
            <w:left w:val="none" w:sz="0" w:space="0" w:color="auto"/>
            <w:bottom w:val="none" w:sz="0" w:space="0" w:color="auto"/>
            <w:right w:val="none" w:sz="0" w:space="0" w:color="auto"/>
          </w:divBdr>
          <w:divsChild>
            <w:div w:id="124140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5973">
      <w:bodyDiv w:val="1"/>
      <w:marLeft w:val="0"/>
      <w:marRight w:val="0"/>
      <w:marTop w:val="0"/>
      <w:marBottom w:val="0"/>
      <w:divBdr>
        <w:top w:val="none" w:sz="0" w:space="0" w:color="auto"/>
        <w:left w:val="none" w:sz="0" w:space="0" w:color="auto"/>
        <w:bottom w:val="none" w:sz="0" w:space="0" w:color="auto"/>
        <w:right w:val="none" w:sz="0" w:space="0" w:color="auto"/>
      </w:divBdr>
    </w:div>
    <w:div w:id="1338381356">
      <w:bodyDiv w:val="1"/>
      <w:marLeft w:val="0"/>
      <w:marRight w:val="0"/>
      <w:marTop w:val="0"/>
      <w:marBottom w:val="0"/>
      <w:divBdr>
        <w:top w:val="none" w:sz="0" w:space="0" w:color="auto"/>
        <w:left w:val="none" w:sz="0" w:space="0" w:color="auto"/>
        <w:bottom w:val="none" w:sz="0" w:space="0" w:color="auto"/>
        <w:right w:val="none" w:sz="0" w:space="0" w:color="auto"/>
      </w:divBdr>
      <w:divsChild>
        <w:div w:id="1582333647">
          <w:marLeft w:val="0"/>
          <w:marRight w:val="0"/>
          <w:marTop w:val="0"/>
          <w:marBottom w:val="0"/>
          <w:divBdr>
            <w:top w:val="single" w:sz="12" w:space="0" w:color="000000"/>
            <w:left w:val="none" w:sz="0" w:space="0" w:color="auto"/>
            <w:bottom w:val="single" w:sz="12" w:space="0" w:color="000000"/>
            <w:right w:val="none" w:sz="0" w:space="0" w:color="auto"/>
          </w:divBdr>
          <w:divsChild>
            <w:div w:id="1231649331">
              <w:marLeft w:val="0"/>
              <w:marRight w:val="0"/>
              <w:marTop w:val="0"/>
              <w:marBottom w:val="0"/>
              <w:divBdr>
                <w:top w:val="none" w:sz="0" w:space="0" w:color="auto"/>
                <w:left w:val="none" w:sz="0" w:space="0" w:color="auto"/>
                <w:bottom w:val="none" w:sz="0" w:space="0" w:color="auto"/>
                <w:right w:val="none" w:sz="0" w:space="0" w:color="auto"/>
              </w:divBdr>
            </w:div>
            <w:div w:id="63990504">
              <w:marLeft w:val="0"/>
              <w:marRight w:val="0"/>
              <w:marTop w:val="0"/>
              <w:marBottom w:val="0"/>
              <w:divBdr>
                <w:top w:val="none" w:sz="0" w:space="0" w:color="auto"/>
                <w:left w:val="none" w:sz="0" w:space="0" w:color="auto"/>
                <w:bottom w:val="none" w:sz="0" w:space="0" w:color="auto"/>
                <w:right w:val="none" w:sz="0" w:space="0" w:color="auto"/>
              </w:divBdr>
              <w:divsChild>
                <w:div w:id="692456229">
                  <w:marLeft w:val="0"/>
                  <w:marRight w:val="0"/>
                  <w:marTop w:val="0"/>
                  <w:marBottom w:val="0"/>
                  <w:divBdr>
                    <w:top w:val="none" w:sz="0" w:space="0" w:color="auto"/>
                    <w:left w:val="none" w:sz="0" w:space="0" w:color="auto"/>
                    <w:bottom w:val="none" w:sz="0" w:space="0" w:color="auto"/>
                    <w:right w:val="none" w:sz="0" w:space="0" w:color="auto"/>
                  </w:divBdr>
                  <w:divsChild>
                    <w:div w:id="51852328">
                      <w:marLeft w:val="0"/>
                      <w:marRight w:val="0"/>
                      <w:marTop w:val="0"/>
                      <w:marBottom w:val="0"/>
                      <w:divBdr>
                        <w:top w:val="none" w:sz="0" w:space="0" w:color="auto"/>
                        <w:left w:val="none" w:sz="0" w:space="0" w:color="auto"/>
                        <w:bottom w:val="none" w:sz="0" w:space="0" w:color="auto"/>
                        <w:right w:val="none" w:sz="0" w:space="0" w:color="auto"/>
                      </w:divBdr>
                      <w:divsChild>
                        <w:div w:id="1631201997">
                          <w:marLeft w:val="0"/>
                          <w:marRight w:val="0"/>
                          <w:marTop w:val="0"/>
                          <w:marBottom w:val="0"/>
                          <w:divBdr>
                            <w:top w:val="none" w:sz="0" w:space="0" w:color="auto"/>
                            <w:left w:val="none" w:sz="0" w:space="0" w:color="auto"/>
                            <w:bottom w:val="none" w:sz="0" w:space="0" w:color="auto"/>
                            <w:right w:val="none" w:sz="0" w:space="0" w:color="auto"/>
                          </w:divBdr>
                          <w:divsChild>
                            <w:div w:id="2099475830">
                              <w:marLeft w:val="0"/>
                              <w:marRight w:val="0"/>
                              <w:marTop w:val="0"/>
                              <w:marBottom w:val="0"/>
                              <w:divBdr>
                                <w:top w:val="none" w:sz="0" w:space="0" w:color="auto"/>
                                <w:left w:val="none" w:sz="0" w:space="0" w:color="auto"/>
                                <w:bottom w:val="none" w:sz="0" w:space="0" w:color="auto"/>
                                <w:right w:val="none" w:sz="0" w:space="0" w:color="auto"/>
                              </w:divBdr>
                              <w:divsChild>
                                <w:div w:id="315915596">
                                  <w:marLeft w:val="0"/>
                                  <w:marRight w:val="0"/>
                                  <w:marTop w:val="0"/>
                                  <w:marBottom w:val="0"/>
                                  <w:divBdr>
                                    <w:top w:val="none" w:sz="0" w:space="0" w:color="auto"/>
                                    <w:left w:val="none" w:sz="0" w:space="0" w:color="auto"/>
                                    <w:bottom w:val="none" w:sz="0" w:space="0" w:color="auto"/>
                                    <w:right w:val="none" w:sz="0" w:space="0" w:color="auto"/>
                                  </w:divBdr>
                                  <w:divsChild>
                                    <w:div w:id="4809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2141">
                              <w:marLeft w:val="0"/>
                              <w:marRight w:val="0"/>
                              <w:marTop w:val="360"/>
                              <w:marBottom w:val="0"/>
                              <w:divBdr>
                                <w:top w:val="none" w:sz="0" w:space="0" w:color="auto"/>
                                <w:left w:val="none" w:sz="0" w:space="0" w:color="auto"/>
                                <w:bottom w:val="none" w:sz="0" w:space="0" w:color="auto"/>
                                <w:right w:val="none" w:sz="0" w:space="0" w:color="auto"/>
                              </w:divBdr>
                              <w:divsChild>
                                <w:div w:id="670378594">
                                  <w:marLeft w:val="0"/>
                                  <w:marRight w:val="0"/>
                                  <w:marTop w:val="0"/>
                                  <w:marBottom w:val="0"/>
                                  <w:divBdr>
                                    <w:top w:val="none" w:sz="0" w:space="0" w:color="auto"/>
                                    <w:left w:val="none" w:sz="0" w:space="0" w:color="auto"/>
                                    <w:bottom w:val="none" w:sz="0" w:space="0" w:color="auto"/>
                                    <w:right w:val="none" w:sz="0" w:space="0" w:color="auto"/>
                                  </w:divBdr>
                                  <w:divsChild>
                                    <w:div w:id="13758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5153">
                              <w:marLeft w:val="0"/>
                              <w:marRight w:val="0"/>
                              <w:marTop w:val="360"/>
                              <w:marBottom w:val="0"/>
                              <w:divBdr>
                                <w:top w:val="none" w:sz="0" w:space="0" w:color="auto"/>
                                <w:left w:val="none" w:sz="0" w:space="0" w:color="auto"/>
                                <w:bottom w:val="none" w:sz="0" w:space="0" w:color="auto"/>
                                <w:right w:val="none" w:sz="0" w:space="0" w:color="auto"/>
                              </w:divBdr>
                              <w:divsChild>
                                <w:div w:id="143550292">
                                  <w:marLeft w:val="0"/>
                                  <w:marRight w:val="0"/>
                                  <w:marTop w:val="0"/>
                                  <w:marBottom w:val="0"/>
                                  <w:divBdr>
                                    <w:top w:val="none" w:sz="0" w:space="0" w:color="auto"/>
                                    <w:left w:val="none" w:sz="0" w:space="0" w:color="auto"/>
                                    <w:bottom w:val="none" w:sz="0" w:space="0" w:color="auto"/>
                                    <w:right w:val="none" w:sz="0" w:space="0" w:color="auto"/>
                                  </w:divBdr>
                                  <w:divsChild>
                                    <w:div w:id="1299795643">
                                      <w:marLeft w:val="0"/>
                                      <w:marRight w:val="0"/>
                                      <w:marTop w:val="0"/>
                                      <w:marBottom w:val="0"/>
                                      <w:divBdr>
                                        <w:top w:val="none" w:sz="0" w:space="0" w:color="auto"/>
                                        <w:left w:val="none" w:sz="0" w:space="0" w:color="auto"/>
                                        <w:bottom w:val="none" w:sz="0" w:space="0" w:color="auto"/>
                                        <w:right w:val="none" w:sz="0" w:space="0" w:color="auto"/>
                                      </w:divBdr>
                                    </w:div>
                                  </w:divsChild>
                                </w:div>
                                <w:div w:id="656349211">
                                  <w:marLeft w:val="0"/>
                                  <w:marRight w:val="0"/>
                                  <w:marTop w:val="0"/>
                                  <w:marBottom w:val="0"/>
                                  <w:divBdr>
                                    <w:top w:val="none" w:sz="0" w:space="0" w:color="auto"/>
                                    <w:left w:val="none" w:sz="0" w:space="0" w:color="auto"/>
                                    <w:bottom w:val="none" w:sz="0" w:space="0" w:color="auto"/>
                                    <w:right w:val="none" w:sz="0" w:space="0" w:color="auto"/>
                                  </w:divBdr>
                                  <w:divsChild>
                                    <w:div w:id="58873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78119">
                      <w:marLeft w:val="0"/>
                      <w:marRight w:val="0"/>
                      <w:marTop w:val="720"/>
                      <w:marBottom w:val="0"/>
                      <w:divBdr>
                        <w:top w:val="none" w:sz="0" w:space="0" w:color="auto"/>
                        <w:left w:val="none" w:sz="0" w:space="0" w:color="auto"/>
                        <w:bottom w:val="none" w:sz="0" w:space="0" w:color="auto"/>
                        <w:right w:val="none" w:sz="0" w:space="0" w:color="auto"/>
                      </w:divBdr>
                    </w:div>
                    <w:div w:id="1852257489">
                      <w:marLeft w:val="0"/>
                      <w:marRight w:val="0"/>
                      <w:marTop w:val="720"/>
                      <w:marBottom w:val="0"/>
                      <w:divBdr>
                        <w:top w:val="none" w:sz="0" w:space="0" w:color="auto"/>
                        <w:left w:val="none" w:sz="0" w:space="0" w:color="auto"/>
                        <w:bottom w:val="none" w:sz="0" w:space="0" w:color="auto"/>
                        <w:right w:val="none" w:sz="0" w:space="0" w:color="auto"/>
                      </w:divBdr>
                    </w:div>
                    <w:div w:id="1246452122">
                      <w:marLeft w:val="0"/>
                      <w:marRight w:val="0"/>
                      <w:marTop w:val="720"/>
                      <w:marBottom w:val="0"/>
                      <w:divBdr>
                        <w:top w:val="none" w:sz="0" w:space="0" w:color="auto"/>
                        <w:left w:val="none" w:sz="0" w:space="0" w:color="auto"/>
                        <w:bottom w:val="none" w:sz="0" w:space="0" w:color="auto"/>
                        <w:right w:val="none" w:sz="0" w:space="0" w:color="auto"/>
                      </w:divBdr>
                      <w:divsChild>
                        <w:div w:id="1060518731">
                          <w:marLeft w:val="0"/>
                          <w:marRight w:val="0"/>
                          <w:marTop w:val="0"/>
                          <w:marBottom w:val="0"/>
                          <w:divBdr>
                            <w:top w:val="none" w:sz="0" w:space="0" w:color="auto"/>
                            <w:left w:val="none" w:sz="0" w:space="0" w:color="auto"/>
                            <w:bottom w:val="none" w:sz="0" w:space="0" w:color="auto"/>
                            <w:right w:val="none" w:sz="0" w:space="0" w:color="auto"/>
                          </w:divBdr>
                          <w:divsChild>
                            <w:div w:id="990133490">
                              <w:marLeft w:val="0"/>
                              <w:marRight w:val="0"/>
                              <w:marTop w:val="0"/>
                              <w:marBottom w:val="0"/>
                              <w:divBdr>
                                <w:top w:val="none" w:sz="0" w:space="0" w:color="auto"/>
                                <w:left w:val="none" w:sz="0" w:space="0" w:color="auto"/>
                                <w:bottom w:val="none" w:sz="0" w:space="0" w:color="auto"/>
                                <w:right w:val="none" w:sz="0" w:space="0" w:color="auto"/>
                              </w:divBdr>
                            </w:div>
                            <w:div w:id="729768223">
                              <w:marLeft w:val="0"/>
                              <w:marRight w:val="0"/>
                              <w:marTop w:val="360"/>
                              <w:marBottom w:val="0"/>
                              <w:divBdr>
                                <w:top w:val="none" w:sz="0" w:space="0" w:color="auto"/>
                                <w:left w:val="none" w:sz="0" w:space="0" w:color="auto"/>
                                <w:bottom w:val="none" w:sz="0" w:space="0" w:color="auto"/>
                                <w:right w:val="none" w:sz="0" w:space="0" w:color="auto"/>
                              </w:divBdr>
                            </w:div>
                            <w:div w:id="106658912">
                              <w:marLeft w:val="0"/>
                              <w:marRight w:val="0"/>
                              <w:marTop w:val="360"/>
                              <w:marBottom w:val="0"/>
                              <w:divBdr>
                                <w:top w:val="none" w:sz="0" w:space="0" w:color="auto"/>
                                <w:left w:val="none" w:sz="0" w:space="0" w:color="auto"/>
                                <w:bottom w:val="none" w:sz="0" w:space="0" w:color="auto"/>
                                <w:right w:val="none" w:sz="0" w:space="0" w:color="auto"/>
                              </w:divBdr>
                            </w:div>
                            <w:div w:id="618219104">
                              <w:marLeft w:val="0"/>
                              <w:marRight w:val="0"/>
                              <w:marTop w:val="360"/>
                              <w:marBottom w:val="0"/>
                              <w:divBdr>
                                <w:top w:val="none" w:sz="0" w:space="0" w:color="auto"/>
                                <w:left w:val="none" w:sz="0" w:space="0" w:color="auto"/>
                                <w:bottom w:val="none" w:sz="0" w:space="0" w:color="auto"/>
                                <w:right w:val="none" w:sz="0" w:space="0" w:color="auto"/>
                              </w:divBdr>
                            </w:div>
                            <w:div w:id="2114013222">
                              <w:marLeft w:val="0"/>
                              <w:marRight w:val="0"/>
                              <w:marTop w:val="360"/>
                              <w:marBottom w:val="0"/>
                              <w:divBdr>
                                <w:top w:val="none" w:sz="0" w:space="0" w:color="auto"/>
                                <w:left w:val="none" w:sz="0" w:space="0" w:color="auto"/>
                                <w:bottom w:val="none" w:sz="0" w:space="0" w:color="auto"/>
                                <w:right w:val="none" w:sz="0" w:space="0" w:color="auto"/>
                              </w:divBdr>
                            </w:div>
                            <w:div w:id="2069261237">
                              <w:marLeft w:val="0"/>
                              <w:marRight w:val="0"/>
                              <w:marTop w:val="360"/>
                              <w:marBottom w:val="0"/>
                              <w:divBdr>
                                <w:top w:val="none" w:sz="0" w:space="0" w:color="auto"/>
                                <w:left w:val="none" w:sz="0" w:space="0" w:color="auto"/>
                                <w:bottom w:val="none" w:sz="0" w:space="0" w:color="auto"/>
                                <w:right w:val="none" w:sz="0" w:space="0" w:color="auto"/>
                              </w:divBdr>
                            </w:div>
                            <w:div w:id="676539251">
                              <w:marLeft w:val="0"/>
                              <w:marRight w:val="0"/>
                              <w:marTop w:val="360"/>
                              <w:marBottom w:val="0"/>
                              <w:divBdr>
                                <w:top w:val="none" w:sz="0" w:space="0" w:color="auto"/>
                                <w:left w:val="none" w:sz="0" w:space="0" w:color="auto"/>
                                <w:bottom w:val="none" w:sz="0" w:space="0" w:color="auto"/>
                                <w:right w:val="none" w:sz="0" w:space="0" w:color="auto"/>
                              </w:divBdr>
                            </w:div>
                            <w:div w:id="1653559823">
                              <w:marLeft w:val="0"/>
                              <w:marRight w:val="0"/>
                              <w:marTop w:val="360"/>
                              <w:marBottom w:val="0"/>
                              <w:divBdr>
                                <w:top w:val="none" w:sz="0" w:space="0" w:color="auto"/>
                                <w:left w:val="none" w:sz="0" w:space="0" w:color="auto"/>
                                <w:bottom w:val="none" w:sz="0" w:space="0" w:color="auto"/>
                                <w:right w:val="none" w:sz="0" w:space="0" w:color="auto"/>
                              </w:divBdr>
                            </w:div>
                            <w:div w:id="905527326">
                              <w:marLeft w:val="0"/>
                              <w:marRight w:val="0"/>
                              <w:marTop w:val="360"/>
                              <w:marBottom w:val="0"/>
                              <w:divBdr>
                                <w:top w:val="none" w:sz="0" w:space="0" w:color="auto"/>
                                <w:left w:val="none" w:sz="0" w:space="0" w:color="auto"/>
                                <w:bottom w:val="none" w:sz="0" w:space="0" w:color="auto"/>
                                <w:right w:val="none" w:sz="0" w:space="0" w:color="auto"/>
                              </w:divBdr>
                            </w:div>
                            <w:div w:id="1334411119">
                              <w:marLeft w:val="0"/>
                              <w:marRight w:val="0"/>
                              <w:marTop w:val="360"/>
                              <w:marBottom w:val="0"/>
                              <w:divBdr>
                                <w:top w:val="none" w:sz="0" w:space="0" w:color="auto"/>
                                <w:left w:val="none" w:sz="0" w:space="0" w:color="auto"/>
                                <w:bottom w:val="none" w:sz="0" w:space="0" w:color="auto"/>
                                <w:right w:val="none" w:sz="0" w:space="0" w:color="auto"/>
                              </w:divBdr>
                            </w:div>
                            <w:div w:id="1854414952">
                              <w:marLeft w:val="0"/>
                              <w:marRight w:val="0"/>
                              <w:marTop w:val="360"/>
                              <w:marBottom w:val="0"/>
                              <w:divBdr>
                                <w:top w:val="none" w:sz="0" w:space="0" w:color="auto"/>
                                <w:left w:val="none" w:sz="0" w:space="0" w:color="auto"/>
                                <w:bottom w:val="none" w:sz="0" w:space="0" w:color="auto"/>
                                <w:right w:val="none" w:sz="0" w:space="0" w:color="auto"/>
                              </w:divBdr>
                            </w:div>
                            <w:div w:id="978726085">
                              <w:marLeft w:val="0"/>
                              <w:marRight w:val="0"/>
                              <w:marTop w:val="360"/>
                              <w:marBottom w:val="0"/>
                              <w:divBdr>
                                <w:top w:val="none" w:sz="0" w:space="0" w:color="auto"/>
                                <w:left w:val="none" w:sz="0" w:space="0" w:color="auto"/>
                                <w:bottom w:val="none" w:sz="0" w:space="0" w:color="auto"/>
                                <w:right w:val="none" w:sz="0" w:space="0" w:color="auto"/>
                              </w:divBdr>
                            </w:div>
                            <w:div w:id="376318103">
                              <w:marLeft w:val="0"/>
                              <w:marRight w:val="0"/>
                              <w:marTop w:val="360"/>
                              <w:marBottom w:val="0"/>
                              <w:divBdr>
                                <w:top w:val="none" w:sz="0" w:space="0" w:color="auto"/>
                                <w:left w:val="none" w:sz="0" w:space="0" w:color="auto"/>
                                <w:bottom w:val="none" w:sz="0" w:space="0" w:color="auto"/>
                                <w:right w:val="none" w:sz="0" w:space="0" w:color="auto"/>
                              </w:divBdr>
                            </w:div>
                            <w:div w:id="1112627681">
                              <w:marLeft w:val="0"/>
                              <w:marRight w:val="0"/>
                              <w:marTop w:val="360"/>
                              <w:marBottom w:val="0"/>
                              <w:divBdr>
                                <w:top w:val="none" w:sz="0" w:space="0" w:color="auto"/>
                                <w:left w:val="none" w:sz="0" w:space="0" w:color="auto"/>
                                <w:bottom w:val="none" w:sz="0" w:space="0" w:color="auto"/>
                                <w:right w:val="none" w:sz="0" w:space="0" w:color="auto"/>
                              </w:divBdr>
                            </w:div>
                            <w:div w:id="1047297946">
                              <w:marLeft w:val="0"/>
                              <w:marRight w:val="0"/>
                              <w:marTop w:val="360"/>
                              <w:marBottom w:val="0"/>
                              <w:divBdr>
                                <w:top w:val="none" w:sz="0" w:space="0" w:color="auto"/>
                                <w:left w:val="none" w:sz="0" w:space="0" w:color="auto"/>
                                <w:bottom w:val="none" w:sz="0" w:space="0" w:color="auto"/>
                                <w:right w:val="none" w:sz="0" w:space="0" w:color="auto"/>
                              </w:divBdr>
                            </w:div>
                            <w:div w:id="190148007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463499166">
                      <w:marLeft w:val="0"/>
                      <w:marRight w:val="0"/>
                      <w:marTop w:val="720"/>
                      <w:marBottom w:val="0"/>
                      <w:divBdr>
                        <w:top w:val="none" w:sz="0" w:space="0" w:color="auto"/>
                        <w:left w:val="none" w:sz="0" w:space="0" w:color="auto"/>
                        <w:bottom w:val="none" w:sz="0" w:space="0" w:color="auto"/>
                        <w:right w:val="none" w:sz="0" w:space="0" w:color="auto"/>
                      </w:divBdr>
                    </w:div>
                    <w:div w:id="1295285965">
                      <w:marLeft w:val="0"/>
                      <w:marRight w:val="0"/>
                      <w:marTop w:val="720"/>
                      <w:marBottom w:val="0"/>
                      <w:divBdr>
                        <w:top w:val="none" w:sz="0" w:space="0" w:color="auto"/>
                        <w:left w:val="none" w:sz="0" w:space="0" w:color="auto"/>
                        <w:bottom w:val="none" w:sz="0" w:space="0" w:color="auto"/>
                        <w:right w:val="none" w:sz="0" w:space="0" w:color="auto"/>
                      </w:divBdr>
                      <w:divsChild>
                        <w:div w:id="1741251496">
                          <w:marLeft w:val="0"/>
                          <w:marRight w:val="0"/>
                          <w:marTop w:val="0"/>
                          <w:marBottom w:val="0"/>
                          <w:divBdr>
                            <w:top w:val="none" w:sz="0" w:space="0" w:color="auto"/>
                            <w:left w:val="none" w:sz="0" w:space="0" w:color="auto"/>
                            <w:bottom w:val="none" w:sz="0" w:space="0" w:color="auto"/>
                            <w:right w:val="none" w:sz="0" w:space="0" w:color="auto"/>
                          </w:divBdr>
                          <w:divsChild>
                            <w:div w:id="815995047">
                              <w:marLeft w:val="0"/>
                              <w:marRight w:val="0"/>
                              <w:marTop w:val="0"/>
                              <w:marBottom w:val="0"/>
                              <w:divBdr>
                                <w:top w:val="none" w:sz="0" w:space="0" w:color="auto"/>
                                <w:left w:val="none" w:sz="0" w:space="0" w:color="auto"/>
                                <w:bottom w:val="none" w:sz="0" w:space="0" w:color="auto"/>
                                <w:right w:val="none" w:sz="0" w:space="0" w:color="auto"/>
                              </w:divBdr>
                            </w:div>
                            <w:div w:id="157431742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480583153">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 w:id="391395641">
          <w:marLeft w:val="0"/>
          <w:marRight w:val="0"/>
          <w:marTop w:val="0"/>
          <w:marBottom w:val="0"/>
          <w:divBdr>
            <w:top w:val="none" w:sz="0" w:space="0" w:color="auto"/>
            <w:left w:val="none" w:sz="0" w:space="0" w:color="auto"/>
            <w:bottom w:val="single" w:sz="12" w:space="0" w:color="000000"/>
            <w:right w:val="none" w:sz="0" w:space="0" w:color="auto"/>
          </w:divBdr>
          <w:divsChild>
            <w:div w:id="1729650097">
              <w:marLeft w:val="0"/>
              <w:marRight w:val="0"/>
              <w:marTop w:val="0"/>
              <w:marBottom w:val="0"/>
              <w:divBdr>
                <w:top w:val="none" w:sz="0" w:space="0" w:color="auto"/>
                <w:left w:val="none" w:sz="0" w:space="0" w:color="auto"/>
                <w:bottom w:val="none" w:sz="0" w:space="0" w:color="auto"/>
                <w:right w:val="none" w:sz="0" w:space="0" w:color="auto"/>
              </w:divBdr>
            </w:div>
            <w:div w:id="602080337">
              <w:marLeft w:val="0"/>
              <w:marRight w:val="0"/>
              <w:marTop w:val="0"/>
              <w:marBottom w:val="0"/>
              <w:divBdr>
                <w:top w:val="none" w:sz="0" w:space="0" w:color="auto"/>
                <w:left w:val="none" w:sz="0" w:space="0" w:color="auto"/>
                <w:bottom w:val="none" w:sz="0" w:space="0" w:color="auto"/>
                <w:right w:val="none" w:sz="0" w:space="0" w:color="auto"/>
              </w:divBdr>
              <w:divsChild>
                <w:div w:id="1997493542">
                  <w:marLeft w:val="0"/>
                  <w:marRight w:val="0"/>
                  <w:marTop w:val="0"/>
                  <w:marBottom w:val="0"/>
                  <w:divBdr>
                    <w:top w:val="none" w:sz="0" w:space="0" w:color="auto"/>
                    <w:left w:val="none" w:sz="0" w:space="0" w:color="auto"/>
                    <w:bottom w:val="none" w:sz="0" w:space="0" w:color="auto"/>
                    <w:right w:val="none" w:sz="0" w:space="0" w:color="auto"/>
                  </w:divBdr>
                  <w:divsChild>
                    <w:div w:id="747579424">
                      <w:marLeft w:val="0"/>
                      <w:marRight w:val="0"/>
                      <w:marTop w:val="0"/>
                      <w:marBottom w:val="0"/>
                      <w:divBdr>
                        <w:top w:val="none" w:sz="0" w:space="0" w:color="auto"/>
                        <w:left w:val="none" w:sz="0" w:space="0" w:color="auto"/>
                        <w:bottom w:val="none" w:sz="0" w:space="0" w:color="auto"/>
                        <w:right w:val="none" w:sz="0" w:space="0" w:color="auto"/>
                      </w:divBdr>
                      <w:divsChild>
                        <w:div w:id="2019035074">
                          <w:marLeft w:val="0"/>
                          <w:marRight w:val="0"/>
                          <w:marTop w:val="0"/>
                          <w:marBottom w:val="0"/>
                          <w:divBdr>
                            <w:top w:val="none" w:sz="0" w:space="0" w:color="auto"/>
                            <w:left w:val="none" w:sz="0" w:space="0" w:color="auto"/>
                            <w:bottom w:val="none" w:sz="0" w:space="0" w:color="auto"/>
                            <w:right w:val="none" w:sz="0" w:space="0" w:color="auto"/>
                          </w:divBdr>
                          <w:divsChild>
                            <w:div w:id="625085297">
                              <w:marLeft w:val="0"/>
                              <w:marRight w:val="0"/>
                              <w:marTop w:val="0"/>
                              <w:marBottom w:val="0"/>
                              <w:divBdr>
                                <w:top w:val="none" w:sz="0" w:space="0" w:color="auto"/>
                                <w:left w:val="none" w:sz="0" w:space="0" w:color="auto"/>
                                <w:bottom w:val="none" w:sz="0" w:space="0" w:color="auto"/>
                                <w:right w:val="none" w:sz="0" w:space="0" w:color="auto"/>
                              </w:divBdr>
                              <w:divsChild>
                                <w:div w:id="18093155">
                                  <w:marLeft w:val="0"/>
                                  <w:marRight w:val="0"/>
                                  <w:marTop w:val="0"/>
                                  <w:marBottom w:val="0"/>
                                  <w:divBdr>
                                    <w:top w:val="none" w:sz="0" w:space="0" w:color="auto"/>
                                    <w:left w:val="none" w:sz="0" w:space="0" w:color="auto"/>
                                    <w:bottom w:val="none" w:sz="0" w:space="0" w:color="auto"/>
                                    <w:right w:val="none" w:sz="0" w:space="0" w:color="auto"/>
                                  </w:divBdr>
                                </w:div>
                              </w:divsChild>
                            </w:div>
                            <w:div w:id="1020669788">
                              <w:marLeft w:val="0"/>
                              <w:marRight w:val="0"/>
                              <w:marTop w:val="360"/>
                              <w:marBottom w:val="0"/>
                              <w:divBdr>
                                <w:top w:val="none" w:sz="0" w:space="0" w:color="auto"/>
                                <w:left w:val="none" w:sz="0" w:space="0" w:color="auto"/>
                                <w:bottom w:val="none" w:sz="0" w:space="0" w:color="auto"/>
                                <w:right w:val="none" w:sz="0" w:space="0" w:color="auto"/>
                              </w:divBdr>
                              <w:divsChild>
                                <w:div w:id="12983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307118">
                      <w:marLeft w:val="0"/>
                      <w:marRight w:val="0"/>
                      <w:marTop w:val="720"/>
                      <w:marBottom w:val="0"/>
                      <w:divBdr>
                        <w:top w:val="none" w:sz="0" w:space="0" w:color="auto"/>
                        <w:left w:val="none" w:sz="0" w:space="0" w:color="auto"/>
                        <w:bottom w:val="none" w:sz="0" w:space="0" w:color="auto"/>
                        <w:right w:val="none" w:sz="0" w:space="0" w:color="auto"/>
                      </w:divBdr>
                      <w:divsChild>
                        <w:div w:id="1005746938">
                          <w:marLeft w:val="0"/>
                          <w:marRight w:val="0"/>
                          <w:marTop w:val="0"/>
                          <w:marBottom w:val="0"/>
                          <w:divBdr>
                            <w:top w:val="none" w:sz="0" w:space="0" w:color="auto"/>
                            <w:left w:val="none" w:sz="0" w:space="0" w:color="auto"/>
                            <w:bottom w:val="none" w:sz="0" w:space="0" w:color="auto"/>
                            <w:right w:val="none" w:sz="0" w:space="0" w:color="auto"/>
                          </w:divBdr>
                          <w:divsChild>
                            <w:div w:id="1072851595">
                              <w:marLeft w:val="0"/>
                              <w:marRight w:val="0"/>
                              <w:marTop w:val="0"/>
                              <w:marBottom w:val="0"/>
                              <w:divBdr>
                                <w:top w:val="none" w:sz="0" w:space="0" w:color="auto"/>
                                <w:left w:val="none" w:sz="0" w:space="0" w:color="auto"/>
                                <w:bottom w:val="none" w:sz="0" w:space="0" w:color="auto"/>
                                <w:right w:val="none" w:sz="0" w:space="0" w:color="auto"/>
                              </w:divBdr>
                              <w:divsChild>
                                <w:div w:id="1684503849">
                                  <w:marLeft w:val="0"/>
                                  <w:marRight w:val="0"/>
                                  <w:marTop w:val="0"/>
                                  <w:marBottom w:val="0"/>
                                  <w:divBdr>
                                    <w:top w:val="none" w:sz="0" w:space="0" w:color="auto"/>
                                    <w:left w:val="none" w:sz="0" w:space="0" w:color="auto"/>
                                    <w:bottom w:val="none" w:sz="0" w:space="0" w:color="auto"/>
                                    <w:right w:val="none" w:sz="0" w:space="0" w:color="auto"/>
                                  </w:divBdr>
                                </w:div>
                              </w:divsChild>
                            </w:div>
                            <w:div w:id="664434704">
                              <w:marLeft w:val="0"/>
                              <w:marRight w:val="0"/>
                              <w:marTop w:val="360"/>
                              <w:marBottom w:val="0"/>
                              <w:divBdr>
                                <w:top w:val="none" w:sz="0" w:space="0" w:color="auto"/>
                                <w:left w:val="none" w:sz="0" w:space="0" w:color="auto"/>
                                <w:bottom w:val="none" w:sz="0" w:space="0" w:color="auto"/>
                                <w:right w:val="none" w:sz="0" w:space="0" w:color="auto"/>
                              </w:divBdr>
                              <w:divsChild>
                                <w:div w:id="18258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096812">
          <w:marLeft w:val="0"/>
          <w:marRight w:val="0"/>
          <w:marTop w:val="0"/>
          <w:marBottom w:val="0"/>
          <w:divBdr>
            <w:top w:val="none" w:sz="0" w:space="0" w:color="auto"/>
            <w:left w:val="none" w:sz="0" w:space="0" w:color="auto"/>
            <w:bottom w:val="single" w:sz="12" w:space="0" w:color="000000"/>
            <w:right w:val="none" w:sz="0" w:space="0" w:color="auto"/>
          </w:divBdr>
          <w:divsChild>
            <w:div w:id="1536235877">
              <w:marLeft w:val="0"/>
              <w:marRight w:val="0"/>
              <w:marTop w:val="0"/>
              <w:marBottom w:val="0"/>
              <w:divBdr>
                <w:top w:val="none" w:sz="0" w:space="0" w:color="auto"/>
                <w:left w:val="none" w:sz="0" w:space="0" w:color="auto"/>
                <w:bottom w:val="none" w:sz="0" w:space="0" w:color="auto"/>
                <w:right w:val="none" w:sz="0" w:space="0" w:color="auto"/>
              </w:divBdr>
            </w:div>
          </w:divsChild>
        </w:div>
        <w:div w:id="34474190">
          <w:marLeft w:val="0"/>
          <w:marRight w:val="0"/>
          <w:marTop w:val="0"/>
          <w:marBottom w:val="0"/>
          <w:divBdr>
            <w:top w:val="none" w:sz="0" w:space="0" w:color="auto"/>
            <w:left w:val="none" w:sz="0" w:space="0" w:color="auto"/>
            <w:bottom w:val="single" w:sz="12" w:space="0" w:color="000000"/>
            <w:right w:val="none" w:sz="0" w:space="0" w:color="auto"/>
          </w:divBdr>
          <w:divsChild>
            <w:div w:id="996029052">
              <w:marLeft w:val="0"/>
              <w:marRight w:val="0"/>
              <w:marTop w:val="0"/>
              <w:marBottom w:val="0"/>
              <w:divBdr>
                <w:top w:val="none" w:sz="0" w:space="0" w:color="auto"/>
                <w:left w:val="none" w:sz="0" w:space="0" w:color="auto"/>
                <w:bottom w:val="none" w:sz="0" w:space="0" w:color="auto"/>
                <w:right w:val="none" w:sz="0" w:space="0" w:color="auto"/>
              </w:divBdr>
            </w:div>
            <w:div w:id="589587713">
              <w:marLeft w:val="0"/>
              <w:marRight w:val="0"/>
              <w:marTop w:val="0"/>
              <w:marBottom w:val="0"/>
              <w:divBdr>
                <w:top w:val="none" w:sz="0" w:space="0" w:color="auto"/>
                <w:left w:val="none" w:sz="0" w:space="0" w:color="auto"/>
                <w:bottom w:val="none" w:sz="0" w:space="0" w:color="auto"/>
                <w:right w:val="none" w:sz="0" w:space="0" w:color="auto"/>
              </w:divBdr>
              <w:divsChild>
                <w:div w:id="2126731498">
                  <w:marLeft w:val="0"/>
                  <w:marRight w:val="0"/>
                  <w:marTop w:val="0"/>
                  <w:marBottom w:val="0"/>
                  <w:divBdr>
                    <w:top w:val="none" w:sz="0" w:space="0" w:color="auto"/>
                    <w:left w:val="none" w:sz="0" w:space="0" w:color="auto"/>
                    <w:bottom w:val="none" w:sz="0" w:space="0" w:color="auto"/>
                    <w:right w:val="none" w:sz="0" w:space="0" w:color="auto"/>
                  </w:divBdr>
                  <w:divsChild>
                    <w:div w:id="407730731">
                      <w:marLeft w:val="0"/>
                      <w:marRight w:val="0"/>
                      <w:marTop w:val="0"/>
                      <w:marBottom w:val="0"/>
                      <w:divBdr>
                        <w:top w:val="none" w:sz="0" w:space="0" w:color="auto"/>
                        <w:left w:val="none" w:sz="0" w:space="0" w:color="auto"/>
                        <w:bottom w:val="none" w:sz="0" w:space="0" w:color="auto"/>
                        <w:right w:val="none" w:sz="0" w:space="0" w:color="auto"/>
                      </w:divBdr>
                      <w:divsChild>
                        <w:div w:id="151672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73805">
      <w:bodyDiv w:val="1"/>
      <w:marLeft w:val="0"/>
      <w:marRight w:val="0"/>
      <w:marTop w:val="0"/>
      <w:marBottom w:val="0"/>
      <w:divBdr>
        <w:top w:val="none" w:sz="0" w:space="0" w:color="auto"/>
        <w:left w:val="none" w:sz="0" w:space="0" w:color="auto"/>
        <w:bottom w:val="none" w:sz="0" w:space="0" w:color="auto"/>
        <w:right w:val="none" w:sz="0" w:space="0" w:color="auto"/>
      </w:divBdr>
    </w:div>
    <w:div w:id="1398554980">
      <w:bodyDiv w:val="1"/>
      <w:marLeft w:val="0"/>
      <w:marRight w:val="0"/>
      <w:marTop w:val="0"/>
      <w:marBottom w:val="0"/>
      <w:divBdr>
        <w:top w:val="none" w:sz="0" w:space="0" w:color="auto"/>
        <w:left w:val="none" w:sz="0" w:space="0" w:color="auto"/>
        <w:bottom w:val="none" w:sz="0" w:space="0" w:color="auto"/>
        <w:right w:val="none" w:sz="0" w:space="0" w:color="auto"/>
      </w:divBdr>
    </w:div>
    <w:div w:id="1588534144">
      <w:bodyDiv w:val="1"/>
      <w:marLeft w:val="0"/>
      <w:marRight w:val="0"/>
      <w:marTop w:val="0"/>
      <w:marBottom w:val="0"/>
      <w:divBdr>
        <w:top w:val="none" w:sz="0" w:space="0" w:color="auto"/>
        <w:left w:val="none" w:sz="0" w:space="0" w:color="auto"/>
        <w:bottom w:val="none" w:sz="0" w:space="0" w:color="auto"/>
        <w:right w:val="none" w:sz="0" w:space="0" w:color="auto"/>
      </w:divBdr>
    </w:div>
    <w:div w:id="1617325906">
      <w:bodyDiv w:val="1"/>
      <w:marLeft w:val="0"/>
      <w:marRight w:val="0"/>
      <w:marTop w:val="0"/>
      <w:marBottom w:val="0"/>
      <w:divBdr>
        <w:top w:val="none" w:sz="0" w:space="0" w:color="auto"/>
        <w:left w:val="none" w:sz="0" w:space="0" w:color="auto"/>
        <w:bottom w:val="none" w:sz="0" w:space="0" w:color="auto"/>
        <w:right w:val="none" w:sz="0" w:space="0" w:color="auto"/>
      </w:divBdr>
    </w:div>
    <w:div w:id="1768845854">
      <w:bodyDiv w:val="1"/>
      <w:marLeft w:val="0"/>
      <w:marRight w:val="0"/>
      <w:marTop w:val="0"/>
      <w:marBottom w:val="0"/>
      <w:divBdr>
        <w:top w:val="none" w:sz="0" w:space="0" w:color="auto"/>
        <w:left w:val="none" w:sz="0" w:space="0" w:color="auto"/>
        <w:bottom w:val="none" w:sz="0" w:space="0" w:color="auto"/>
        <w:right w:val="none" w:sz="0" w:space="0" w:color="auto"/>
      </w:divBdr>
    </w:div>
    <w:div w:id="1811899058">
      <w:bodyDiv w:val="1"/>
      <w:marLeft w:val="0"/>
      <w:marRight w:val="0"/>
      <w:marTop w:val="0"/>
      <w:marBottom w:val="0"/>
      <w:divBdr>
        <w:top w:val="none" w:sz="0" w:space="0" w:color="auto"/>
        <w:left w:val="none" w:sz="0" w:space="0" w:color="auto"/>
        <w:bottom w:val="none" w:sz="0" w:space="0" w:color="auto"/>
        <w:right w:val="none" w:sz="0" w:space="0" w:color="auto"/>
      </w:divBdr>
      <w:divsChild>
        <w:div w:id="484008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429-2020-%D0%BF" TargetMode="External"/><Relationship Id="rId5" Type="http://schemas.openxmlformats.org/officeDocument/2006/relationships/hyperlink" Target="https://zakon.rada.gov.ua/laws/show/2671-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10</Pages>
  <Words>12333</Words>
  <Characters>7031</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Voloshina</dc:creator>
  <cp:keywords/>
  <dc:description/>
  <cp:lastModifiedBy>Voloshina</cp:lastModifiedBy>
  <cp:revision>51</cp:revision>
  <dcterms:created xsi:type="dcterms:W3CDTF">2022-01-25T06:56:00Z</dcterms:created>
  <dcterms:modified xsi:type="dcterms:W3CDTF">2022-01-25T09:48:00Z</dcterms:modified>
</cp:coreProperties>
</file>